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960B7" w14:textId="77777777" w:rsidR="00534AB2" w:rsidRDefault="00534AB2" w:rsidP="0000609E">
      <w:pPr>
        <w:pStyle w:val="Sansinterligne"/>
        <w:jc w:val="center"/>
        <w:rPr>
          <w:b/>
          <w:bCs/>
          <w:sz w:val="28"/>
          <w:szCs w:val="28"/>
        </w:rPr>
      </w:pPr>
    </w:p>
    <w:p w14:paraId="60B7E87B" w14:textId="77777777" w:rsidR="00534AB2" w:rsidRDefault="00534AB2" w:rsidP="0000609E">
      <w:pPr>
        <w:pStyle w:val="Sansinterligne"/>
        <w:jc w:val="center"/>
        <w:rPr>
          <w:b/>
          <w:bCs/>
          <w:sz w:val="28"/>
          <w:szCs w:val="28"/>
        </w:rPr>
      </w:pPr>
    </w:p>
    <w:p w14:paraId="6C47EEE8" w14:textId="77777777" w:rsidR="00534AB2" w:rsidRDefault="00534AB2" w:rsidP="0000609E">
      <w:pPr>
        <w:pStyle w:val="Sansinterligne"/>
        <w:jc w:val="center"/>
        <w:rPr>
          <w:b/>
          <w:bCs/>
          <w:sz w:val="28"/>
          <w:szCs w:val="28"/>
        </w:rPr>
      </w:pPr>
    </w:p>
    <w:p w14:paraId="6456331C" w14:textId="0A5EA761" w:rsidR="0000609E" w:rsidRDefault="0000609E" w:rsidP="0000609E">
      <w:pPr>
        <w:pStyle w:val="Sansinterligne"/>
        <w:jc w:val="center"/>
        <w:rPr>
          <w:rFonts w:ascii="Calibri" w:eastAsia="Calibri" w:hAnsi="Calibri" w:cs="Calibri"/>
          <w:b/>
          <w:bCs/>
          <w:color w:val="000000"/>
          <w:sz w:val="28"/>
          <w:szCs w:val="28"/>
        </w:rPr>
      </w:pPr>
      <w:r>
        <w:rPr>
          <w:b/>
          <w:bCs/>
          <w:sz w:val="28"/>
          <w:szCs w:val="28"/>
        </w:rPr>
        <w:t xml:space="preserve">Annexe 2 - </w:t>
      </w:r>
      <w:r w:rsidRPr="0000609E">
        <w:rPr>
          <w:rFonts w:ascii="Calibri" w:eastAsia="Calibri" w:hAnsi="Calibri" w:cs="Calibri"/>
          <w:b/>
          <w:bCs/>
          <w:color w:val="000000"/>
          <w:sz w:val="28"/>
          <w:szCs w:val="28"/>
        </w:rPr>
        <w:t xml:space="preserve">Improvisations à partir des sources </w:t>
      </w:r>
    </w:p>
    <w:p w14:paraId="441D9440" w14:textId="35D5C0E7" w:rsidR="0000609E" w:rsidRDefault="0000609E" w:rsidP="0000609E">
      <w:pPr>
        <w:pStyle w:val="Sansinterligne"/>
        <w:jc w:val="center"/>
        <w:rPr>
          <w:b/>
          <w:bCs/>
          <w:sz w:val="28"/>
          <w:szCs w:val="28"/>
        </w:rPr>
      </w:pPr>
      <w:r w:rsidRPr="0000609E">
        <w:rPr>
          <w:rFonts w:ascii="Calibri" w:eastAsia="Calibri" w:hAnsi="Calibri" w:cs="Calibri"/>
          <w:b/>
          <w:bCs/>
          <w:color w:val="000000"/>
          <w:sz w:val="28"/>
          <w:szCs w:val="28"/>
        </w:rPr>
        <w:t xml:space="preserve">ayant inspiré </w:t>
      </w:r>
      <w:r w:rsidRPr="0000609E">
        <w:rPr>
          <w:rFonts w:ascii="Calibri" w:eastAsia="Calibri" w:hAnsi="Calibri" w:cs="Calibri"/>
          <w:b/>
          <w:bCs/>
          <w:i/>
          <w:iCs/>
          <w:color w:val="000000"/>
          <w:sz w:val="28"/>
          <w:szCs w:val="28"/>
        </w:rPr>
        <w:t>L’Esthétique de la résistance</w:t>
      </w:r>
    </w:p>
    <w:p w14:paraId="174AC924" w14:textId="77777777" w:rsidR="0000609E" w:rsidRDefault="0000609E">
      <w:pPr>
        <w:rPr>
          <w:b/>
          <w:bCs/>
          <w:sz w:val="28"/>
          <w:szCs w:val="28"/>
        </w:rPr>
      </w:pPr>
      <w:r>
        <w:rPr>
          <w:b/>
          <w:bCs/>
          <w:sz w:val="28"/>
          <w:szCs w:val="28"/>
        </w:rPr>
        <w:br w:type="page"/>
      </w:r>
    </w:p>
    <w:p w14:paraId="194CD99D" w14:textId="0291327E" w:rsidR="00BA16D1" w:rsidRPr="0000609E" w:rsidRDefault="006A2B57" w:rsidP="003E2E95">
      <w:pPr>
        <w:pStyle w:val="Sansinterligne"/>
        <w:jc w:val="center"/>
        <w:rPr>
          <w:b/>
          <w:bCs/>
          <w:sz w:val="28"/>
          <w:szCs w:val="28"/>
        </w:rPr>
      </w:pPr>
      <w:r w:rsidRPr="0000609E">
        <w:rPr>
          <w:b/>
          <w:bCs/>
          <w:sz w:val="28"/>
          <w:szCs w:val="28"/>
        </w:rPr>
        <w:lastRenderedPageBreak/>
        <w:t>Enveloppe 1</w:t>
      </w:r>
    </w:p>
    <w:p w14:paraId="5BEE2562" w14:textId="77777777" w:rsidR="00F91854" w:rsidRDefault="00F91854" w:rsidP="003E2E95">
      <w:pPr>
        <w:pStyle w:val="Sansinterligne"/>
      </w:pPr>
    </w:p>
    <w:p w14:paraId="6D148D61" w14:textId="4880B34E" w:rsidR="00534AB2" w:rsidRDefault="00534AB2" w:rsidP="003E2E95">
      <w:pPr>
        <w:pStyle w:val="Sansinterligne"/>
      </w:pPr>
      <w:r>
        <w:t>--------------------------------------------------------------------------------------------------------------------------------------</w:t>
      </w:r>
    </w:p>
    <w:p w14:paraId="0D62E6F4" w14:textId="77777777" w:rsidR="006A2B57" w:rsidRDefault="006A2B57" w:rsidP="003E2E95">
      <w:pPr>
        <w:pStyle w:val="Sansinterligne"/>
      </w:pPr>
    </w:p>
    <w:p w14:paraId="6119F99B" w14:textId="1610D20D" w:rsidR="006A2B57" w:rsidRDefault="00862C72" w:rsidP="0000609E">
      <w:pPr>
        <w:pStyle w:val="Sansinterligne"/>
        <w:jc w:val="both"/>
        <w:rPr>
          <w:b/>
          <w:bCs/>
        </w:rPr>
      </w:pPr>
      <w:r>
        <w:rPr>
          <w:b/>
          <w:bCs/>
        </w:rPr>
        <w:t>Roman</w:t>
      </w:r>
      <w:r w:rsidR="006A2B57" w:rsidRPr="006A2B57">
        <w:rPr>
          <w:b/>
          <w:bCs/>
        </w:rPr>
        <w:t xml:space="preserve"> </w:t>
      </w:r>
      <w:r w:rsidRPr="00534AB2">
        <w:rPr>
          <w:b/>
          <w:bCs/>
          <w:i/>
          <w:iCs/>
        </w:rPr>
        <w:t>L</w:t>
      </w:r>
      <w:r w:rsidR="00851E54" w:rsidRPr="00534AB2">
        <w:rPr>
          <w:b/>
          <w:bCs/>
          <w:i/>
          <w:iCs/>
        </w:rPr>
        <w:t>’</w:t>
      </w:r>
      <w:r w:rsidR="002A5C1C" w:rsidRPr="00534AB2">
        <w:rPr>
          <w:b/>
          <w:bCs/>
          <w:i/>
          <w:iCs/>
        </w:rPr>
        <w:t>E</w:t>
      </w:r>
      <w:r w:rsidR="006A2B57" w:rsidRPr="00534AB2">
        <w:rPr>
          <w:b/>
          <w:bCs/>
          <w:i/>
          <w:iCs/>
        </w:rPr>
        <w:t>st</w:t>
      </w:r>
      <w:r w:rsidR="006A2B57" w:rsidRPr="006A2B57">
        <w:rPr>
          <w:b/>
          <w:bCs/>
          <w:i/>
          <w:iCs/>
        </w:rPr>
        <w:t>hétique de la résistance</w:t>
      </w:r>
      <w:r>
        <w:rPr>
          <w:b/>
          <w:bCs/>
          <w:i/>
          <w:iCs/>
        </w:rPr>
        <w:t xml:space="preserve"> </w:t>
      </w:r>
      <w:r>
        <w:rPr>
          <w:b/>
          <w:bCs/>
        </w:rPr>
        <w:t>de Peter Weiss – Partie I</w:t>
      </w:r>
      <w:r w:rsidR="006A2B57" w:rsidRPr="006A2B57">
        <w:rPr>
          <w:b/>
          <w:bCs/>
        </w:rPr>
        <w:t xml:space="preserve"> : </w:t>
      </w:r>
    </w:p>
    <w:p w14:paraId="61024BC5" w14:textId="77777777" w:rsidR="006A2B57" w:rsidRPr="006A2B57" w:rsidRDefault="006A2B57" w:rsidP="0000609E">
      <w:pPr>
        <w:pStyle w:val="Sansinterligne"/>
        <w:jc w:val="both"/>
        <w:rPr>
          <w:b/>
          <w:bCs/>
        </w:rPr>
      </w:pPr>
    </w:p>
    <w:p w14:paraId="79F14D94" w14:textId="7AE156BF" w:rsidR="00862C72" w:rsidRDefault="00862C72" w:rsidP="0000609E">
      <w:pPr>
        <w:pStyle w:val="Sansinterligne"/>
        <w:tabs>
          <w:tab w:val="left" w:pos="1490"/>
        </w:tabs>
        <w:jc w:val="both"/>
      </w:pPr>
      <w:r w:rsidRPr="00862C72">
        <w:rPr>
          <w:b/>
          <w:bCs/>
        </w:rPr>
        <w:t>Titre</w:t>
      </w:r>
      <w:r>
        <w:t xml:space="preserve"> :</w:t>
      </w:r>
    </w:p>
    <w:p w14:paraId="33ABB0A1" w14:textId="101C3C4F" w:rsidR="00F11788" w:rsidRDefault="00F11788" w:rsidP="0000609E">
      <w:pPr>
        <w:pStyle w:val="Sansinterligne"/>
        <w:tabs>
          <w:tab w:val="left" w:pos="1490"/>
        </w:tabs>
        <w:jc w:val="both"/>
      </w:pPr>
      <w:r>
        <w:t>Lors d’un entretien accordé à Heinz Ludwig Arnold en 1981, Peter Weiss acquiesce quand l’interviewer attribue des titres au trois parties du roman, voici le titre donné à la partie I :</w:t>
      </w:r>
    </w:p>
    <w:p w14:paraId="6D4CD184" w14:textId="245954DE" w:rsidR="006A2B57" w:rsidRPr="00835690" w:rsidRDefault="006A2B57" w:rsidP="0000609E">
      <w:pPr>
        <w:pStyle w:val="Sansinterligne"/>
        <w:jc w:val="both"/>
        <w:rPr>
          <w:i/>
          <w:iCs/>
        </w:rPr>
      </w:pPr>
      <w:r w:rsidRPr="00835690">
        <w:rPr>
          <w:i/>
          <w:iCs/>
        </w:rPr>
        <w:t>Le temps de l’orientation et de la conquête des moyens d’expression</w:t>
      </w:r>
    </w:p>
    <w:p w14:paraId="3C23D997" w14:textId="41B0EA73" w:rsidR="00862C72" w:rsidRDefault="00F11788" w:rsidP="0000609E">
      <w:pPr>
        <w:pStyle w:val="Sansinterligne"/>
        <w:jc w:val="both"/>
      </w:pPr>
      <w:r>
        <w:t xml:space="preserve"> </w:t>
      </w:r>
    </w:p>
    <w:p w14:paraId="02F0F1BD" w14:textId="77777777" w:rsidR="00F11788" w:rsidRDefault="00F11788" w:rsidP="0000609E">
      <w:pPr>
        <w:pStyle w:val="Sansinterligne"/>
        <w:jc w:val="both"/>
      </w:pPr>
    </w:p>
    <w:p w14:paraId="4FA126EF" w14:textId="55AA6681" w:rsidR="00862C72" w:rsidRDefault="00862C72" w:rsidP="0000609E">
      <w:pPr>
        <w:pStyle w:val="Sansinterligne"/>
        <w:jc w:val="both"/>
      </w:pPr>
      <w:r w:rsidRPr="00862C72">
        <w:rPr>
          <w:b/>
          <w:bCs/>
        </w:rPr>
        <w:t>Extrait</w:t>
      </w:r>
      <w:r>
        <w:t> :</w:t>
      </w:r>
    </w:p>
    <w:p w14:paraId="41DAD1FE" w14:textId="77777777" w:rsidR="00862C72" w:rsidRDefault="00862C72" w:rsidP="0000609E">
      <w:pPr>
        <w:pStyle w:val="Sansinterligne"/>
        <w:jc w:val="both"/>
      </w:pPr>
      <w:r w:rsidRPr="006D73F9">
        <w:t>« Un jour, nous venions de nous asseoir sur le banc devant la maison lorsque la logeuse, Frau Goldberg, arriva et nous pria de quitter la place car, premièrement nous ne payions que pour le logement et pas pour le jardin et, deuxièmement ce banc n’était pas destiné aux juifs. »</w:t>
      </w:r>
    </w:p>
    <w:p w14:paraId="46589FC7" w14:textId="77777777" w:rsidR="006A2B57" w:rsidRDefault="006A2B57" w:rsidP="0000609E">
      <w:pPr>
        <w:pStyle w:val="Sansinterligne"/>
        <w:jc w:val="both"/>
      </w:pPr>
    </w:p>
    <w:p w14:paraId="1B374453" w14:textId="72066D99" w:rsidR="006A2B57" w:rsidRDefault="006A2B57" w:rsidP="0000609E">
      <w:pPr>
        <w:pStyle w:val="Sansinterligne"/>
        <w:jc w:val="both"/>
      </w:pPr>
      <w:r>
        <w:t>--------------------------------------------------------------------------------------------------------------------------------------</w:t>
      </w:r>
    </w:p>
    <w:p w14:paraId="4C1687D5" w14:textId="77777777" w:rsidR="006A2B57" w:rsidRDefault="006A2B57" w:rsidP="0000609E">
      <w:pPr>
        <w:pStyle w:val="Sansinterligne"/>
        <w:jc w:val="both"/>
      </w:pPr>
    </w:p>
    <w:p w14:paraId="0981485F" w14:textId="53D735A7" w:rsidR="00C664E7" w:rsidRDefault="00FD275E" w:rsidP="0000609E">
      <w:pPr>
        <w:pStyle w:val="Sansinterligne"/>
        <w:jc w:val="both"/>
        <w:rPr>
          <w:b/>
          <w:bCs/>
        </w:rPr>
      </w:pPr>
      <w:r>
        <w:rPr>
          <w:b/>
          <w:bCs/>
        </w:rPr>
        <w:t>Partie I du poème</w:t>
      </w:r>
      <w:r w:rsidR="00372AB8">
        <w:rPr>
          <w:b/>
          <w:bCs/>
        </w:rPr>
        <w:t xml:space="preserve"> </w:t>
      </w:r>
      <w:r w:rsidR="006A2B57" w:rsidRPr="00862C72">
        <w:rPr>
          <w:b/>
          <w:bCs/>
          <w:i/>
          <w:iCs/>
        </w:rPr>
        <w:t xml:space="preserve">A ceux qui </w:t>
      </w:r>
      <w:r w:rsidR="00FC4AF0" w:rsidRPr="00862C72">
        <w:rPr>
          <w:b/>
          <w:bCs/>
          <w:i/>
          <w:iCs/>
        </w:rPr>
        <w:t>viendrons</w:t>
      </w:r>
      <w:r w:rsidR="006A2B57" w:rsidRPr="00862C72">
        <w:rPr>
          <w:b/>
          <w:bCs/>
          <w:i/>
          <w:iCs/>
        </w:rPr>
        <w:t xml:space="preserve"> après nous</w:t>
      </w:r>
      <w:r w:rsidR="006A2B57" w:rsidRPr="006A2B57">
        <w:rPr>
          <w:b/>
          <w:bCs/>
        </w:rPr>
        <w:t xml:space="preserve"> de Bertol</w:t>
      </w:r>
      <w:r w:rsidR="006A2B57">
        <w:rPr>
          <w:b/>
          <w:bCs/>
        </w:rPr>
        <w:t>t</w:t>
      </w:r>
      <w:r w:rsidR="006A2B57" w:rsidRPr="006A2B57">
        <w:rPr>
          <w:b/>
          <w:bCs/>
        </w:rPr>
        <w:t xml:space="preserve"> Brecht :</w:t>
      </w:r>
    </w:p>
    <w:p w14:paraId="75BE2C2B" w14:textId="77777777" w:rsidR="0005638C" w:rsidRPr="0005638C" w:rsidRDefault="0005638C" w:rsidP="0000609E">
      <w:pPr>
        <w:pStyle w:val="Sansinterligne"/>
        <w:jc w:val="both"/>
        <w:rPr>
          <w:b/>
          <w:bCs/>
        </w:rPr>
      </w:pPr>
    </w:p>
    <w:p w14:paraId="1813C6CA" w14:textId="77777777" w:rsidR="0005638C" w:rsidRDefault="0005638C" w:rsidP="0000609E">
      <w:pPr>
        <w:pStyle w:val="Sansinterligne"/>
        <w:jc w:val="both"/>
      </w:pPr>
      <w:r>
        <w:t>Vraiment, je vis en de sombre temps !</w:t>
      </w:r>
    </w:p>
    <w:p w14:paraId="49BDE8A8" w14:textId="77777777" w:rsidR="0005638C" w:rsidRDefault="0005638C" w:rsidP="0000609E">
      <w:pPr>
        <w:pStyle w:val="Sansinterligne"/>
        <w:jc w:val="both"/>
      </w:pPr>
      <w:r>
        <w:t>Un langage sans malice est signe</w:t>
      </w:r>
    </w:p>
    <w:p w14:paraId="1593547E" w14:textId="77777777" w:rsidR="0005638C" w:rsidRDefault="0005638C" w:rsidP="0000609E">
      <w:pPr>
        <w:pStyle w:val="Sansinterligne"/>
        <w:jc w:val="both"/>
      </w:pPr>
      <w:r>
        <w:t>De sottise, un front lisse</w:t>
      </w:r>
    </w:p>
    <w:p w14:paraId="501D28FC" w14:textId="77777777" w:rsidR="0005638C" w:rsidRDefault="0005638C" w:rsidP="0000609E">
      <w:pPr>
        <w:pStyle w:val="Sansinterligne"/>
        <w:jc w:val="both"/>
      </w:pPr>
      <w:r>
        <w:t>D’insensibilité. Celui qui rit</w:t>
      </w:r>
    </w:p>
    <w:p w14:paraId="09BA22C4" w14:textId="77777777" w:rsidR="0005638C" w:rsidRDefault="0005638C" w:rsidP="0000609E">
      <w:pPr>
        <w:pStyle w:val="Sansinterligne"/>
        <w:jc w:val="both"/>
      </w:pPr>
      <w:r>
        <w:t>N’a pas encore reçu la terrible nouvelle.</w:t>
      </w:r>
    </w:p>
    <w:p w14:paraId="44D47D2A" w14:textId="77777777" w:rsidR="0005638C" w:rsidRDefault="0005638C" w:rsidP="0000609E">
      <w:pPr>
        <w:pStyle w:val="Sansinterligne"/>
        <w:jc w:val="both"/>
      </w:pPr>
      <w:r>
        <w:t>Que sont donc ces temps, où</w:t>
      </w:r>
    </w:p>
    <w:p w14:paraId="26D2846F" w14:textId="77777777" w:rsidR="0005638C" w:rsidRDefault="0005638C" w:rsidP="0000609E">
      <w:pPr>
        <w:pStyle w:val="Sansinterligne"/>
        <w:jc w:val="both"/>
      </w:pPr>
      <w:r>
        <w:t>Parler des arbres est presque un crime</w:t>
      </w:r>
    </w:p>
    <w:p w14:paraId="752F576F" w14:textId="77777777" w:rsidR="0005638C" w:rsidRDefault="0005638C" w:rsidP="0000609E">
      <w:pPr>
        <w:pStyle w:val="Sansinterligne"/>
        <w:jc w:val="both"/>
      </w:pPr>
      <w:r>
        <w:t>Puisque c’est faire silence sur tant de forfaits !</w:t>
      </w:r>
    </w:p>
    <w:p w14:paraId="343A379C" w14:textId="77777777" w:rsidR="0005638C" w:rsidRDefault="0005638C" w:rsidP="0000609E">
      <w:pPr>
        <w:pStyle w:val="Sansinterligne"/>
        <w:jc w:val="both"/>
      </w:pPr>
      <w:r>
        <w:t>Celui qui là-bas traverse tranquillement la rue</w:t>
      </w:r>
    </w:p>
    <w:p w14:paraId="38741FEF" w14:textId="77777777" w:rsidR="0005638C" w:rsidRDefault="0005638C" w:rsidP="0000609E">
      <w:pPr>
        <w:pStyle w:val="Sansinterligne"/>
        <w:jc w:val="both"/>
      </w:pPr>
      <w:r>
        <w:t>N’est-il donc plus accessible à ses amis</w:t>
      </w:r>
    </w:p>
    <w:p w14:paraId="59F9D982" w14:textId="77777777" w:rsidR="0005638C" w:rsidRDefault="0005638C" w:rsidP="0000609E">
      <w:pPr>
        <w:pStyle w:val="Sansinterligne"/>
        <w:jc w:val="both"/>
      </w:pPr>
      <w:r>
        <w:t>Qui sont dans la détresse ?</w:t>
      </w:r>
    </w:p>
    <w:p w14:paraId="611A2737" w14:textId="77777777" w:rsidR="0005638C" w:rsidRDefault="0005638C" w:rsidP="0000609E">
      <w:pPr>
        <w:pStyle w:val="Sansinterligne"/>
        <w:jc w:val="both"/>
      </w:pPr>
      <w:r>
        <w:t>C’est vrai : je gagne encore de quoi vivre.</w:t>
      </w:r>
    </w:p>
    <w:p w14:paraId="435F64C3" w14:textId="77777777" w:rsidR="0005638C" w:rsidRDefault="0005638C" w:rsidP="0000609E">
      <w:pPr>
        <w:pStyle w:val="Sansinterligne"/>
        <w:jc w:val="both"/>
      </w:pPr>
      <w:r>
        <w:t>Mais croyez-moi : c’est pur hasard. Manger à ma faim,</w:t>
      </w:r>
    </w:p>
    <w:p w14:paraId="3DA96960" w14:textId="77777777" w:rsidR="0005638C" w:rsidRDefault="0005638C" w:rsidP="0000609E">
      <w:pPr>
        <w:pStyle w:val="Sansinterligne"/>
        <w:jc w:val="both"/>
      </w:pPr>
      <w:r>
        <w:t>Rien de ce que je fais ne m’en donne le droit.</w:t>
      </w:r>
    </w:p>
    <w:p w14:paraId="273C6E3B" w14:textId="77777777" w:rsidR="0005638C" w:rsidRDefault="0005638C" w:rsidP="0000609E">
      <w:pPr>
        <w:pStyle w:val="Sansinterligne"/>
        <w:jc w:val="both"/>
      </w:pPr>
      <w:r>
        <w:t>Par hasard je suis épargné. (Que ma chance me quitte et je suis perdu.)</w:t>
      </w:r>
    </w:p>
    <w:p w14:paraId="545D858E" w14:textId="77777777" w:rsidR="0005638C" w:rsidRDefault="0005638C" w:rsidP="0000609E">
      <w:pPr>
        <w:pStyle w:val="Sansinterligne"/>
        <w:jc w:val="both"/>
      </w:pPr>
      <w:r>
        <w:t>On me dit : mange, toi, et bois ! Sois heureux d’avoir ce que tu as !</w:t>
      </w:r>
    </w:p>
    <w:p w14:paraId="22D9744D" w14:textId="77777777" w:rsidR="0005638C" w:rsidRDefault="0005638C" w:rsidP="0000609E">
      <w:pPr>
        <w:pStyle w:val="Sansinterligne"/>
        <w:jc w:val="both"/>
      </w:pPr>
      <w:r>
        <w:t>Mais comment puis-je manger et boire, alors</w:t>
      </w:r>
    </w:p>
    <w:p w14:paraId="0B4F6E0A" w14:textId="77777777" w:rsidR="0005638C" w:rsidRDefault="0005638C" w:rsidP="0000609E">
      <w:pPr>
        <w:pStyle w:val="Sansinterligne"/>
        <w:jc w:val="both"/>
      </w:pPr>
      <w:r>
        <w:t>Que j’enlève ce que je mange à l’affamé,</w:t>
      </w:r>
    </w:p>
    <w:p w14:paraId="013D34BA" w14:textId="77777777" w:rsidR="0005638C" w:rsidRDefault="0005638C" w:rsidP="0000609E">
      <w:pPr>
        <w:pStyle w:val="Sansinterligne"/>
        <w:jc w:val="both"/>
      </w:pPr>
      <w:r>
        <w:t>Que mon verre d’eau manque à celui qui meurt de soif ?</w:t>
      </w:r>
    </w:p>
    <w:p w14:paraId="241C74CD" w14:textId="77777777" w:rsidR="0005638C" w:rsidRDefault="0005638C" w:rsidP="0000609E">
      <w:pPr>
        <w:pStyle w:val="Sansinterligne"/>
        <w:jc w:val="both"/>
      </w:pPr>
      <w:r>
        <w:t>Et pourtant je mange et je bois.</w:t>
      </w:r>
    </w:p>
    <w:p w14:paraId="72B99CE9" w14:textId="77777777" w:rsidR="0005638C" w:rsidRDefault="0005638C" w:rsidP="0000609E">
      <w:pPr>
        <w:pStyle w:val="Sansinterligne"/>
        <w:jc w:val="both"/>
      </w:pPr>
      <w:r>
        <w:t>J’aimerais aussi être un sage.</w:t>
      </w:r>
    </w:p>
    <w:p w14:paraId="55C58414" w14:textId="77777777" w:rsidR="0005638C" w:rsidRDefault="0005638C" w:rsidP="0000609E">
      <w:pPr>
        <w:pStyle w:val="Sansinterligne"/>
        <w:jc w:val="both"/>
      </w:pPr>
      <w:r>
        <w:t>Dans les livres anciens il est dit ce qu’est la sagesse :</w:t>
      </w:r>
    </w:p>
    <w:p w14:paraId="1568C504" w14:textId="77777777" w:rsidR="0005638C" w:rsidRDefault="0005638C" w:rsidP="0000609E">
      <w:pPr>
        <w:pStyle w:val="Sansinterligne"/>
        <w:jc w:val="both"/>
      </w:pPr>
      <w:r>
        <w:t>Se tenir à l’écart des querelles du monde</w:t>
      </w:r>
    </w:p>
    <w:p w14:paraId="6F5AE472" w14:textId="77777777" w:rsidR="0005638C" w:rsidRDefault="0005638C" w:rsidP="0000609E">
      <w:pPr>
        <w:pStyle w:val="Sansinterligne"/>
        <w:jc w:val="both"/>
      </w:pPr>
      <w:r>
        <w:t>Et sans crainte passer son peu de temps sur terre.</w:t>
      </w:r>
    </w:p>
    <w:p w14:paraId="0CFAD9E3" w14:textId="77777777" w:rsidR="0005638C" w:rsidRDefault="0005638C" w:rsidP="0000609E">
      <w:pPr>
        <w:pStyle w:val="Sansinterligne"/>
        <w:jc w:val="both"/>
      </w:pPr>
      <w:r>
        <w:t>Aller son chemin sans violence</w:t>
      </w:r>
    </w:p>
    <w:p w14:paraId="0E857F4F" w14:textId="77777777" w:rsidR="0005638C" w:rsidRDefault="0005638C" w:rsidP="0000609E">
      <w:pPr>
        <w:pStyle w:val="Sansinterligne"/>
        <w:jc w:val="both"/>
      </w:pPr>
      <w:r>
        <w:t>Rendre le bien pour le mal</w:t>
      </w:r>
    </w:p>
    <w:p w14:paraId="3271A2C3" w14:textId="77777777" w:rsidR="0005638C" w:rsidRDefault="0005638C" w:rsidP="0000609E">
      <w:pPr>
        <w:pStyle w:val="Sansinterligne"/>
        <w:jc w:val="both"/>
      </w:pPr>
      <w:r>
        <w:t>Ne pas satisfaire ses désirs mais les oublier</w:t>
      </w:r>
    </w:p>
    <w:p w14:paraId="4C7DDAFF" w14:textId="77777777" w:rsidR="0005638C" w:rsidRDefault="0005638C" w:rsidP="0000609E">
      <w:pPr>
        <w:pStyle w:val="Sansinterligne"/>
        <w:jc w:val="both"/>
      </w:pPr>
      <w:r>
        <w:t>Est aussi tenu pour sage.</w:t>
      </w:r>
    </w:p>
    <w:p w14:paraId="13473F68" w14:textId="77777777" w:rsidR="0005638C" w:rsidRDefault="0005638C" w:rsidP="0000609E">
      <w:pPr>
        <w:pStyle w:val="Sansinterligne"/>
        <w:jc w:val="both"/>
      </w:pPr>
      <w:r>
        <w:t>Tout cela m’est impossible :</w:t>
      </w:r>
    </w:p>
    <w:p w14:paraId="46A934DB" w14:textId="77777777" w:rsidR="0000609E" w:rsidRDefault="0005638C" w:rsidP="0000609E">
      <w:pPr>
        <w:pStyle w:val="Sansinterligne"/>
        <w:jc w:val="both"/>
      </w:pPr>
      <w:r>
        <w:t>Vraiment, je vis en de sombre temps !</w:t>
      </w:r>
    </w:p>
    <w:p w14:paraId="03E511B7" w14:textId="6F19AA5A" w:rsidR="00F91854" w:rsidRPr="0000609E" w:rsidRDefault="00F91854" w:rsidP="0000609E">
      <w:pPr>
        <w:pStyle w:val="Sansinterligne"/>
        <w:jc w:val="both"/>
      </w:pPr>
      <w:r>
        <w:rPr>
          <w:b/>
          <w:bCs/>
        </w:rPr>
        <w:lastRenderedPageBreak/>
        <w:t xml:space="preserve">Entretien avec Sylvain </w:t>
      </w:r>
      <w:proofErr w:type="spellStart"/>
      <w:r>
        <w:rPr>
          <w:b/>
          <w:bCs/>
        </w:rPr>
        <w:t>Crezevault</w:t>
      </w:r>
      <w:proofErr w:type="spellEnd"/>
      <w:r>
        <w:rPr>
          <w:b/>
          <w:bCs/>
        </w:rPr>
        <w:t xml:space="preserve"> mené par Fanny </w:t>
      </w:r>
      <w:proofErr w:type="spellStart"/>
      <w:r>
        <w:rPr>
          <w:b/>
          <w:bCs/>
        </w:rPr>
        <w:t>Mentré</w:t>
      </w:r>
      <w:proofErr w:type="spellEnd"/>
      <w:r>
        <w:rPr>
          <w:b/>
          <w:bCs/>
        </w:rPr>
        <w:t> :</w:t>
      </w:r>
    </w:p>
    <w:p w14:paraId="49B4B9F1" w14:textId="77777777" w:rsidR="00F91854" w:rsidRDefault="00F91854" w:rsidP="0000609E">
      <w:pPr>
        <w:pStyle w:val="Sansinterligne"/>
        <w:jc w:val="both"/>
        <w:rPr>
          <w:b/>
          <w:bCs/>
        </w:rPr>
      </w:pPr>
    </w:p>
    <w:p w14:paraId="523A8B09" w14:textId="70D41C4C" w:rsidR="00F91854" w:rsidRPr="00F91854" w:rsidRDefault="00F91854" w:rsidP="0000609E">
      <w:pPr>
        <w:pStyle w:val="Sansinterligne"/>
        <w:jc w:val="both"/>
        <w:rPr>
          <w:b/>
          <w:bCs/>
        </w:rPr>
      </w:pPr>
      <w:r w:rsidRPr="00F91854">
        <w:rPr>
          <w:b/>
          <w:bCs/>
        </w:rPr>
        <w:t>Quel parcours se dessine au travers de ces trois parties ? Pouvez-vous parler de chacune d’elle ?</w:t>
      </w:r>
    </w:p>
    <w:p w14:paraId="0778D853" w14:textId="77777777" w:rsidR="00F91854" w:rsidRPr="00F91854" w:rsidRDefault="00F91854" w:rsidP="0000609E">
      <w:pPr>
        <w:pStyle w:val="Sansinterligne"/>
        <w:jc w:val="both"/>
        <w:rPr>
          <w:b/>
          <w:bCs/>
        </w:rPr>
      </w:pPr>
    </w:p>
    <w:p w14:paraId="0D427270" w14:textId="05E5532E" w:rsidR="006A2B57" w:rsidRDefault="00F91854" w:rsidP="0000609E">
      <w:pPr>
        <w:pStyle w:val="Sansinterligne"/>
        <w:jc w:val="both"/>
      </w:pPr>
      <w:r w:rsidRPr="00F91854">
        <w:rPr>
          <w:b/>
          <w:bCs/>
        </w:rPr>
        <w:t>Sylvain</w:t>
      </w:r>
      <w:r>
        <w:t xml:space="preserve"> : Oui, à travers une autre grille de lecture : les conditions qui ont produit l’avènement de la catastrophe. On pourrait aussi appeler le premier livre « une histoire de la lutte des classes à travers les arts ». Le narrateur vient du monde prolétaire. Il doit d’abord se saisir des capacités – par l’art et par la politique – de lire la confusion de son présent, la confusion de ce qu’il est en train de traverser : le nazisme en Allemagne. Se forger les outils de lecture, ses propres outils, pas ceux des classes dominantes. Le premier livre du roman commence en septembre 1937 et s’étend jusqu’en septembre 38. On rencontre le narrateur quelque temps avant qu’il rejoigne le bataillon Thälmann des Brigades internationales en Espagne [composé d’une unité de volontaires, le bataillon porte le nom d’Ernst Thälmann, président du parti communiste allemand de 1925 à son emprisonnement par les nazis en 1933 et qui sera déporté puis assassiné en 1944 au camp de Buchenwald]. Le bataillon a été dissous en septembre 1938. Ce premier livre est lui-même divisé en deux parties – comme chacun des trois livres. La première partie représente quelques jours seulement et la seconde presque un an. Il y a une densité différente dans le temps narré, ce qui pose évidemment des questions théâtrales.</w:t>
      </w:r>
    </w:p>
    <w:p w14:paraId="246D367A" w14:textId="77777777" w:rsidR="00F91854" w:rsidRDefault="00F91854" w:rsidP="0000609E">
      <w:pPr>
        <w:pStyle w:val="Sansinterligne"/>
        <w:jc w:val="both"/>
      </w:pPr>
    </w:p>
    <w:p w14:paraId="13E451EE" w14:textId="4573F1D8" w:rsidR="00F91854" w:rsidRDefault="00F91854" w:rsidP="0000609E">
      <w:pPr>
        <w:pStyle w:val="Sansinterligne"/>
        <w:jc w:val="both"/>
      </w:pPr>
      <w:r>
        <w:t>--------------------------------------------------------------------------------------------------------------------------------------</w:t>
      </w:r>
    </w:p>
    <w:p w14:paraId="76F25FC6" w14:textId="77777777" w:rsidR="00B13C5D" w:rsidRDefault="00B13C5D" w:rsidP="0000609E">
      <w:pPr>
        <w:pStyle w:val="Sansinterligne"/>
        <w:jc w:val="both"/>
        <w:rPr>
          <w:b/>
          <w:bCs/>
        </w:rPr>
      </w:pPr>
    </w:p>
    <w:p w14:paraId="1F50D4AB" w14:textId="77777777" w:rsidR="00534AB2" w:rsidRDefault="00F91854" w:rsidP="0000609E">
      <w:pPr>
        <w:pStyle w:val="Sansinterligne"/>
        <w:jc w:val="both"/>
        <w:rPr>
          <w:b/>
          <w:bCs/>
        </w:rPr>
      </w:pPr>
      <w:r w:rsidRPr="00C664E7">
        <w:rPr>
          <w:b/>
          <w:bCs/>
        </w:rPr>
        <w:t xml:space="preserve">Distribution : </w:t>
      </w:r>
    </w:p>
    <w:p w14:paraId="471C7547" w14:textId="77777777" w:rsidR="00F91854" w:rsidRDefault="00F91854" w:rsidP="0000609E">
      <w:pPr>
        <w:pStyle w:val="Sansinterligne"/>
        <w:jc w:val="both"/>
      </w:pPr>
    </w:p>
    <w:p w14:paraId="2DC89256" w14:textId="77777777" w:rsidR="00F91854" w:rsidRDefault="00F91854" w:rsidP="0000609E">
      <w:pPr>
        <w:pStyle w:val="Sansinterligne"/>
        <w:jc w:val="both"/>
      </w:pPr>
      <w:r w:rsidRPr="00F91854">
        <w:rPr>
          <w:b/>
          <w:bCs/>
        </w:rPr>
        <w:t>Jonathan Bénéteau de</w:t>
      </w:r>
      <w:r>
        <w:t xml:space="preserve"> </w:t>
      </w:r>
      <w:r w:rsidRPr="00F91854">
        <w:rPr>
          <w:b/>
          <w:bCs/>
        </w:rPr>
        <w:t>Laprairie</w:t>
      </w:r>
      <w:r>
        <w:t xml:space="preserve"> - </w:t>
      </w:r>
      <w:proofErr w:type="spellStart"/>
      <w:r>
        <w:t>Arvid</w:t>
      </w:r>
      <w:proofErr w:type="spellEnd"/>
      <w:r>
        <w:t xml:space="preserve"> Harnack</w:t>
      </w:r>
    </w:p>
    <w:p w14:paraId="02A2BEB1" w14:textId="77777777" w:rsidR="00F91854" w:rsidRDefault="00F91854" w:rsidP="0000609E">
      <w:pPr>
        <w:pStyle w:val="Sansinterligne"/>
        <w:jc w:val="both"/>
      </w:pPr>
      <w:r w:rsidRPr="00F91854">
        <w:rPr>
          <w:b/>
          <w:bCs/>
        </w:rPr>
        <w:t xml:space="preserve">Juliette </w:t>
      </w:r>
      <w:proofErr w:type="spellStart"/>
      <w:r w:rsidRPr="00F91854">
        <w:rPr>
          <w:b/>
          <w:bCs/>
        </w:rPr>
        <w:t>Bialek</w:t>
      </w:r>
      <w:proofErr w:type="spellEnd"/>
      <w:r>
        <w:t xml:space="preserve"> - Marlène Dietrich, Hélène Weigel, Ilse </w:t>
      </w:r>
      <w:proofErr w:type="spellStart"/>
      <w:r>
        <w:t>Stöbe</w:t>
      </w:r>
      <w:proofErr w:type="spellEnd"/>
    </w:p>
    <w:p w14:paraId="387A50C9" w14:textId="77777777" w:rsidR="00F91854" w:rsidRPr="00F91854" w:rsidRDefault="00F91854" w:rsidP="0000609E">
      <w:pPr>
        <w:pStyle w:val="Sansinterligne"/>
        <w:jc w:val="both"/>
        <w:rPr>
          <w:highlight w:val="yellow"/>
        </w:rPr>
      </w:pPr>
      <w:r w:rsidRPr="00F91854">
        <w:rPr>
          <w:b/>
          <w:bCs/>
        </w:rPr>
        <w:t xml:space="preserve">Yanis </w:t>
      </w:r>
      <w:proofErr w:type="spellStart"/>
      <w:r w:rsidRPr="00F91854">
        <w:rPr>
          <w:b/>
          <w:bCs/>
        </w:rPr>
        <w:t>Bouferrache</w:t>
      </w:r>
      <w:proofErr w:type="spellEnd"/>
      <w:r w:rsidRPr="00F91854">
        <w:t xml:space="preserve"> - </w:t>
      </w:r>
      <w:r w:rsidRPr="00F91854">
        <w:rPr>
          <w:highlight w:val="yellow"/>
        </w:rPr>
        <w:t>Horst Heilmann</w:t>
      </w:r>
    </w:p>
    <w:p w14:paraId="477A099C" w14:textId="77777777" w:rsidR="00F91854" w:rsidRPr="00F91854" w:rsidRDefault="00F91854" w:rsidP="0000609E">
      <w:pPr>
        <w:pStyle w:val="Sansinterligne"/>
        <w:jc w:val="both"/>
        <w:rPr>
          <w:highlight w:val="yellow"/>
        </w:rPr>
      </w:pPr>
      <w:r w:rsidRPr="00F91854">
        <w:rPr>
          <w:b/>
          <w:bCs/>
        </w:rPr>
        <w:t>Gabriel Dahmani</w:t>
      </w:r>
      <w:r w:rsidRPr="00F91854">
        <w:t xml:space="preserve"> - </w:t>
      </w:r>
      <w:r w:rsidRPr="00F91854">
        <w:rPr>
          <w:highlight w:val="yellow"/>
        </w:rPr>
        <w:t>le narrateur</w:t>
      </w:r>
    </w:p>
    <w:p w14:paraId="2FCF874E" w14:textId="08DCF193" w:rsidR="00F91854" w:rsidRDefault="00F91854" w:rsidP="0000609E">
      <w:pPr>
        <w:pStyle w:val="Sansinterligne"/>
        <w:jc w:val="both"/>
      </w:pPr>
      <w:r w:rsidRPr="00F91854">
        <w:rPr>
          <w:b/>
          <w:bCs/>
        </w:rPr>
        <w:t xml:space="preserve">Valérie </w:t>
      </w:r>
      <w:proofErr w:type="spellStart"/>
      <w:r w:rsidRPr="00F91854">
        <w:rPr>
          <w:b/>
          <w:bCs/>
        </w:rPr>
        <w:t>Dréville</w:t>
      </w:r>
      <w:proofErr w:type="spellEnd"/>
      <w:r>
        <w:t xml:space="preserve"> - la mère de Hans Coppi, Ruth </w:t>
      </w:r>
      <w:proofErr w:type="spellStart"/>
      <w:r>
        <w:t>Berlau</w:t>
      </w:r>
      <w:proofErr w:type="spellEnd"/>
    </w:p>
    <w:p w14:paraId="478688D0" w14:textId="77777777" w:rsidR="00F91854" w:rsidRDefault="00F91854" w:rsidP="0000609E">
      <w:pPr>
        <w:pStyle w:val="Sansinterligne"/>
        <w:jc w:val="both"/>
      </w:pPr>
      <w:proofErr w:type="spellStart"/>
      <w:r w:rsidRPr="00F91854">
        <w:rPr>
          <w:b/>
          <w:bCs/>
        </w:rPr>
        <w:t>Hameza</w:t>
      </w:r>
      <w:proofErr w:type="spellEnd"/>
      <w:r w:rsidRPr="00F91854">
        <w:rPr>
          <w:b/>
          <w:bCs/>
        </w:rPr>
        <w:t xml:space="preserve"> El Omari</w:t>
      </w:r>
      <w:r w:rsidRPr="00F91854">
        <w:t xml:space="preserve"> - </w:t>
      </w:r>
      <w:r w:rsidRPr="00F91854">
        <w:rPr>
          <w:highlight w:val="yellow"/>
        </w:rPr>
        <w:t>Hans Coppi, Münzer</w:t>
      </w:r>
    </w:p>
    <w:p w14:paraId="0F3B665D" w14:textId="77777777" w:rsidR="00F91854" w:rsidRDefault="00F91854" w:rsidP="0000609E">
      <w:pPr>
        <w:pStyle w:val="Sansinterligne"/>
        <w:jc w:val="both"/>
      </w:pPr>
      <w:r w:rsidRPr="00F91854">
        <w:rPr>
          <w:b/>
          <w:bCs/>
        </w:rPr>
        <w:t>Jade Emmanuel</w:t>
      </w:r>
      <w:r>
        <w:t xml:space="preserve"> - </w:t>
      </w:r>
      <w:proofErr w:type="spellStart"/>
      <w:r>
        <w:t>Marcauer</w:t>
      </w:r>
      <w:proofErr w:type="spellEnd"/>
      <w:r>
        <w:t xml:space="preserve">, Joséphine Becker, </w:t>
      </w:r>
      <w:proofErr w:type="spellStart"/>
      <w:r>
        <w:t>Libertas</w:t>
      </w:r>
      <w:proofErr w:type="spellEnd"/>
      <w:r>
        <w:t xml:space="preserve"> Schulze-</w:t>
      </w:r>
      <w:proofErr w:type="spellStart"/>
      <w:r>
        <w:t>Boyzen</w:t>
      </w:r>
      <w:proofErr w:type="spellEnd"/>
    </w:p>
    <w:p w14:paraId="74D2A63E" w14:textId="77777777" w:rsidR="00F91854" w:rsidRDefault="00F91854" w:rsidP="0000609E">
      <w:pPr>
        <w:pStyle w:val="Sansinterligne"/>
        <w:jc w:val="both"/>
      </w:pPr>
      <w:r w:rsidRPr="00F91854">
        <w:rPr>
          <w:b/>
          <w:bCs/>
        </w:rPr>
        <w:t xml:space="preserve">Felipe Fonseca </w:t>
      </w:r>
      <w:proofErr w:type="spellStart"/>
      <w:r w:rsidRPr="00F91854">
        <w:rPr>
          <w:b/>
          <w:bCs/>
        </w:rPr>
        <w:t>Nobre</w:t>
      </w:r>
      <w:proofErr w:type="spellEnd"/>
      <w:r>
        <w:t xml:space="preserve"> - Jacques </w:t>
      </w:r>
      <w:proofErr w:type="spellStart"/>
      <w:r>
        <w:t>Ayschmann</w:t>
      </w:r>
      <w:proofErr w:type="spellEnd"/>
      <w:r>
        <w:t>, Kurt Schumacher</w:t>
      </w:r>
    </w:p>
    <w:p w14:paraId="50409C06" w14:textId="1F2C5A9D" w:rsidR="00F91854" w:rsidRDefault="00F91854" w:rsidP="0000609E">
      <w:pPr>
        <w:pStyle w:val="Sansinterligne"/>
        <w:jc w:val="both"/>
      </w:pPr>
      <w:r w:rsidRPr="00F91854">
        <w:rPr>
          <w:b/>
          <w:bCs/>
        </w:rPr>
        <w:t>Vladislav Galard</w:t>
      </w:r>
      <w:r>
        <w:t xml:space="preserve"> - Peter Weiss, </w:t>
      </w:r>
      <w:proofErr w:type="spellStart"/>
      <w:r>
        <w:t>Willi</w:t>
      </w:r>
      <w:proofErr w:type="spellEnd"/>
      <w:r>
        <w:t xml:space="preserve"> </w:t>
      </w:r>
      <w:proofErr w:type="spellStart"/>
      <w:r>
        <w:t>Münzenberg</w:t>
      </w:r>
      <w:proofErr w:type="spellEnd"/>
      <w:r>
        <w:t xml:space="preserve">, Richard </w:t>
      </w:r>
      <w:proofErr w:type="spellStart"/>
      <w:r>
        <w:t>Stahlmann</w:t>
      </w:r>
      <w:proofErr w:type="spellEnd"/>
    </w:p>
    <w:p w14:paraId="59AE63A0" w14:textId="039CF415" w:rsidR="00F91854" w:rsidRDefault="00F91854" w:rsidP="0000609E">
      <w:pPr>
        <w:pStyle w:val="Sansinterligne"/>
        <w:jc w:val="both"/>
      </w:pPr>
      <w:r w:rsidRPr="00F91854">
        <w:rPr>
          <w:b/>
          <w:bCs/>
        </w:rPr>
        <w:t xml:space="preserve">Arthur </w:t>
      </w:r>
      <w:proofErr w:type="spellStart"/>
      <w:r w:rsidRPr="00F91854">
        <w:rPr>
          <w:b/>
          <w:bCs/>
        </w:rPr>
        <w:t>Igual</w:t>
      </w:r>
      <w:proofErr w:type="spellEnd"/>
      <w:r>
        <w:t xml:space="preserve"> - le père du narrateur, José </w:t>
      </w:r>
      <w:proofErr w:type="spellStart"/>
      <w:r>
        <w:t>Díaz</w:t>
      </w:r>
      <w:proofErr w:type="spellEnd"/>
      <w:r>
        <w:t xml:space="preserve"> Ramos, Bertolt Brecht</w:t>
      </w:r>
    </w:p>
    <w:p w14:paraId="1230DBFA" w14:textId="77777777" w:rsidR="00F91854" w:rsidRDefault="00F91854" w:rsidP="0000609E">
      <w:pPr>
        <w:pStyle w:val="Sansinterligne"/>
        <w:jc w:val="both"/>
      </w:pPr>
      <w:r w:rsidRPr="00F91854">
        <w:rPr>
          <w:b/>
          <w:bCs/>
        </w:rPr>
        <w:t xml:space="preserve">Charlotte </w:t>
      </w:r>
      <w:proofErr w:type="spellStart"/>
      <w:r w:rsidRPr="00F91854">
        <w:rPr>
          <w:b/>
          <w:bCs/>
        </w:rPr>
        <w:t>Issaly</w:t>
      </w:r>
      <w:proofErr w:type="spellEnd"/>
      <w:r>
        <w:t xml:space="preserve"> - Otto Katz, Karin </w:t>
      </w:r>
      <w:proofErr w:type="spellStart"/>
      <w:r>
        <w:t>Boye</w:t>
      </w:r>
      <w:proofErr w:type="spellEnd"/>
      <w:r>
        <w:t xml:space="preserve">, </w:t>
      </w:r>
      <w:proofErr w:type="spellStart"/>
      <w:r>
        <w:t>Margarete</w:t>
      </w:r>
      <w:proofErr w:type="spellEnd"/>
      <w:r>
        <w:t xml:space="preserve"> </w:t>
      </w:r>
      <w:proofErr w:type="spellStart"/>
      <w:r>
        <w:t>Steffin</w:t>
      </w:r>
      <w:proofErr w:type="spellEnd"/>
      <w:r>
        <w:t>, Mildred Harnack</w:t>
      </w:r>
    </w:p>
    <w:p w14:paraId="7773BA0B" w14:textId="374C8233" w:rsidR="00F91854" w:rsidRDefault="00F91854" w:rsidP="0000609E">
      <w:pPr>
        <w:pStyle w:val="Sansinterligne"/>
        <w:jc w:val="both"/>
      </w:pPr>
      <w:r w:rsidRPr="00F91854">
        <w:rPr>
          <w:b/>
          <w:bCs/>
        </w:rPr>
        <w:t xml:space="preserve">Frédéric </w:t>
      </w:r>
      <w:proofErr w:type="spellStart"/>
      <w:r w:rsidRPr="00F91854">
        <w:rPr>
          <w:b/>
          <w:bCs/>
        </w:rPr>
        <w:t>Noaille</w:t>
      </w:r>
      <w:proofErr w:type="spellEnd"/>
      <w:r>
        <w:t xml:space="preserve"> - Max </w:t>
      </w:r>
      <w:proofErr w:type="spellStart"/>
      <w:r>
        <w:t>Hodann</w:t>
      </w:r>
      <w:proofErr w:type="spellEnd"/>
      <w:r>
        <w:t xml:space="preserve">, Jakob </w:t>
      </w:r>
      <w:proofErr w:type="spellStart"/>
      <w:r>
        <w:t>Rosner</w:t>
      </w:r>
      <w:proofErr w:type="spellEnd"/>
      <w:r>
        <w:t xml:space="preserve">, Wilhelm </w:t>
      </w:r>
      <w:proofErr w:type="spellStart"/>
      <w:r>
        <w:t>Vauck</w:t>
      </w:r>
      <w:proofErr w:type="spellEnd"/>
    </w:p>
    <w:p w14:paraId="2DB528FD" w14:textId="77777777" w:rsidR="00F91854" w:rsidRDefault="00F91854" w:rsidP="0000609E">
      <w:pPr>
        <w:pStyle w:val="Sansinterligne"/>
        <w:jc w:val="both"/>
      </w:pPr>
      <w:r w:rsidRPr="00F91854">
        <w:rPr>
          <w:b/>
          <w:bCs/>
        </w:rPr>
        <w:t>Vincent Pacaud</w:t>
      </w:r>
      <w:r>
        <w:t xml:space="preserve"> - </w:t>
      </w:r>
      <w:proofErr w:type="spellStart"/>
      <w:r>
        <w:t>un.e</w:t>
      </w:r>
      <w:proofErr w:type="spellEnd"/>
      <w:r>
        <w:t xml:space="preserve"> </w:t>
      </w:r>
      <w:proofErr w:type="spellStart"/>
      <w:r>
        <w:t>associé.e</w:t>
      </w:r>
      <w:proofErr w:type="spellEnd"/>
      <w:r>
        <w:t xml:space="preserve"> de Katz, Herbert </w:t>
      </w:r>
      <w:proofErr w:type="spellStart"/>
      <w:r>
        <w:t>Wehner</w:t>
      </w:r>
      <w:proofErr w:type="spellEnd"/>
      <w:r>
        <w:t xml:space="preserve">, Adam </w:t>
      </w:r>
      <w:proofErr w:type="spellStart"/>
      <w:r>
        <w:t>Kuckhoff</w:t>
      </w:r>
      <w:proofErr w:type="spellEnd"/>
    </w:p>
    <w:p w14:paraId="19F24874" w14:textId="77777777" w:rsidR="00F91854" w:rsidRDefault="00F91854" w:rsidP="0000609E">
      <w:pPr>
        <w:pStyle w:val="Sansinterligne"/>
        <w:jc w:val="both"/>
      </w:pPr>
      <w:proofErr w:type="spellStart"/>
      <w:r w:rsidRPr="00F91854">
        <w:rPr>
          <w:b/>
          <w:bCs/>
        </w:rPr>
        <w:t>Naïsha</w:t>
      </w:r>
      <w:proofErr w:type="spellEnd"/>
      <w:r w:rsidRPr="00F91854">
        <w:rPr>
          <w:b/>
          <w:bCs/>
        </w:rPr>
        <w:t xml:space="preserve"> </w:t>
      </w:r>
      <w:proofErr w:type="spellStart"/>
      <w:r w:rsidRPr="00F91854">
        <w:rPr>
          <w:b/>
          <w:bCs/>
        </w:rPr>
        <w:t>Randrianasolo</w:t>
      </w:r>
      <w:proofErr w:type="spellEnd"/>
      <w:r>
        <w:t xml:space="preserve"> - la mère du narrateur, Edith Piaf, Anna Krauss</w:t>
      </w:r>
    </w:p>
    <w:p w14:paraId="7ED25C1C" w14:textId="77777777" w:rsidR="00F91854" w:rsidRDefault="00F91854" w:rsidP="0000609E">
      <w:pPr>
        <w:pStyle w:val="Sansinterligne"/>
        <w:jc w:val="both"/>
      </w:pPr>
      <w:r w:rsidRPr="00F91854">
        <w:rPr>
          <w:b/>
          <w:bCs/>
        </w:rPr>
        <w:t>Lucie Rouxel</w:t>
      </w:r>
      <w:r>
        <w:t xml:space="preserve"> - Charlotte Bischoff</w:t>
      </w:r>
    </w:p>
    <w:p w14:paraId="6724936F" w14:textId="77777777" w:rsidR="00F91854" w:rsidRDefault="00F91854" w:rsidP="0000609E">
      <w:pPr>
        <w:pStyle w:val="Sansinterligne"/>
        <w:jc w:val="both"/>
      </w:pPr>
      <w:r w:rsidRPr="00F91854">
        <w:rPr>
          <w:b/>
          <w:bCs/>
        </w:rPr>
        <w:t xml:space="preserve">Thomas </w:t>
      </w:r>
      <w:proofErr w:type="spellStart"/>
      <w:r w:rsidRPr="00F91854">
        <w:rPr>
          <w:b/>
          <w:bCs/>
        </w:rPr>
        <w:t>Stachorsky</w:t>
      </w:r>
      <w:proofErr w:type="spellEnd"/>
      <w:r>
        <w:t xml:space="preserve"> - </w:t>
      </w:r>
      <w:proofErr w:type="spellStart"/>
      <w:r>
        <w:t>Nordahl</w:t>
      </w:r>
      <w:proofErr w:type="spellEnd"/>
      <w:r>
        <w:t xml:space="preserve"> Grieg, Maurice Chevalier, Haro Schulze-</w:t>
      </w:r>
      <w:proofErr w:type="spellStart"/>
      <w:r>
        <w:t>Boyzen</w:t>
      </w:r>
      <w:proofErr w:type="spellEnd"/>
      <w:r>
        <w:t xml:space="preserve">, Harald </w:t>
      </w:r>
      <w:proofErr w:type="spellStart"/>
      <w:r>
        <w:t>Poelchau</w:t>
      </w:r>
      <w:proofErr w:type="spellEnd"/>
    </w:p>
    <w:p w14:paraId="1F06E38E" w14:textId="77777777" w:rsidR="00B13C5D" w:rsidRDefault="00F91854" w:rsidP="0000609E">
      <w:pPr>
        <w:pStyle w:val="Sansinterligne"/>
        <w:jc w:val="both"/>
      </w:pPr>
      <w:r w:rsidRPr="00F91854">
        <w:rPr>
          <w:b/>
          <w:bCs/>
        </w:rPr>
        <w:t xml:space="preserve">Manon </w:t>
      </w:r>
      <w:proofErr w:type="spellStart"/>
      <w:r w:rsidRPr="00F91854">
        <w:rPr>
          <w:b/>
          <w:bCs/>
        </w:rPr>
        <w:t>Xardel</w:t>
      </w:r>
      <w:proofErr w:type="spellEnd"/>
      <w:r>
        <w:t xml:space="preserve"> - </w:t>
      </w:r>
      <w:proofErr w:type="spellStart"/>
      <w:r>
        <w:t>un.e</w:t>
      </w:r>
      <w:proofErr w:type="spellEnd"/>
      <w:r>
        <w:t xml:space="preserve"> </w:t>
      </w:r>
      <w:proofErr w:type="spellStart"/>
      <w:r>
        <w:t>associé.e</w:t>
      </w:r>
      <w:proofErr w:type="spellEnd"/>
      <w:r>
        <w:t xml:space="preserve"> de Katz, Lise </w:t>
      </w:r>
      <w:proofErr w:type="spellStart"/>
      <w:r>
        <w:t>Lindbæk</w:t>
      </w:r>
      <w:proofErr w:type="spellEnd"/>
      <w:r>
        <w:t xml:space="preserve">, Rosalinde von </w:t>
      </w:r>
      <w:proofErr w:type="spellStart"/>
      <w:r>
        <w:t>Ossietzky</w:t>
      </w:r>
      <w:proofErr w:type="spellEnd"/>
      <w:r>
        <w:t>, Elisabeth Schumacher</w:t>
      </w:r>
    </w:p>
    <w:p w14:paraId="5A9A5EC0" w14:textId="77777777" w:rsidR="00534AB2" w:rsidRDefault="00534AB2" w:rsidP="0000609E">
      <w:pPr>
        <w:pStyle w:val="Sansinterligne"/>
        <w:jc w:val="both"/>
      </w:pPr>
    </w:p>
    <w:p w14:paraId="00407F57" w14:textId="77777777" w:rsidR="00534AB2" w:rsidRPr="00C664E7" w:rsidRDefault="00534AB2" w:rsidP="00534AB2">
      <w:pPr>
        <w:pStyle w:val="Sansinterligne"/>
        <w:jc w:val="both"/>
        <w:rPr>
          <w:b/>
          <w:bCs/>
        </w:rPr>
      </w:pPr>
      <w:r>
        <w:rPr>
          <w:b/>
          <w:bCs/>
          <w:highlight w:val="yellow"/>
        </w:rPr>
        <w:t xml:space="preserve">* </w:t>
      </w:r>
      <w:r w:rsidRPr="00534AB2">
        <w:rPr>
          <w:b/>
          <w:bCs/>
          <w:highlight w:val="yellow"/>
        </w:rPr>
        <w:t>personnages principaux</w:t>
      </w:r>
    </w:p>
    <w:p w14:paraId="64B7F50A" w14:textId="77777777" w:rsidR="00534AB2" w:rsidRDefault="00534AB2" w:rsidP="0000609E">
      <w:pPr>
        <w:pStyle w:val="Sansinterligne"/>
        <w:jc w:val="both"/>
      </w:pPr>
    </w:p>
    <w:p w14:paraId="2E68119D" w14:textId="77777777" w:rsidR="003E2E95" w:rsidRDefault="003E2E95" w:rsidP="0000609E">
      <w:pPr>
        <w:pStyle w:val="Sansinterligne"/>
        <w:jc w:val="both"/>
        <w:rPr>
          <w:b/>
          <w:bCs/>
        </w:rPr>
      </w:pPr>
    </w:p>
    <w:p w14:paraId="10038D7B" w14:textId="77777777" w:rsidR="00FD275E" w:rsidRDefault="00FD275E" w:rsidP="0000609E">
      <w:pPr>
        <w:jc w:val="both"/>
        <w:rPr>
          <w:b/>
          <w:bCs/>
        </w:rPr>
      </w:pPr>
      <w:r>
        <w:rPr>
          <w:b/>
          <w:bCs/>
        </w:rPr>
        <w:br w:type="page"/>
      </w:r>
    </w:p>
    <w:p w14:paraId="36F8D265" w14:textId="475481C7" w:rsidR="00C664E7" w:rsidRPr="00FD275E" w:rsidRDefault="00C664E7" w:rsidP="0000609E">
      <w:pPr>
        <w:pStyle w:val="Sansinterligne"/>
        <w:jc w:val="both"/>
        <w:rPr>
          <w:b/>
          <w:bCs/>
        </w:rPr>
      </w:pPr>
      <w:r w:rsidRPr="00C664E7">
        <w:rPr>
          <w:b/>
          <w:bCs/>
        </w:rPr>
        <w:lastRenderedPageBreak/>
        <w:t>Biographies de Bertolt Brecht et Peter Weiss :</w:t>
      </w:r>
    </w:p>
    <w:p w14:paraId="4E100D68" w14:textId="77777777" w:rsidR="009F7C39" w:rsidRDefault="009F7C39" w:rsidP="0000609E">
      <w:pPr>
        <w:pStyle w:val="Sansinterligne"/>
        <w:jc w:val="both"/>
      </w:pPr>
    </w:p>
    <w:p w14:paraId="6E1F855A" w14:textId="77777777" w:rsidR="0000609E" w:rsidRPr="006F77D3" w:rsidRDefault="0000609E" w:rsidP="0000609E">
      <w:pPr>
        <w:pStyle w:val="Sansinterligne"/>
        <w:jc w:val="both"/>
        <w:rPr>
          <w:u w:val="single"/>
        </w:rPr>
      </w:pPr>
      <w:r w:rsidRPr="006F77D3">
        <w:rPr>
          <w:u w:val="single"/>
        </w:rPr>
        <w:t>Bertolt Brecht :</w:t>
      </w:r>
    </w:p>
    <w:p w14:paraId="4A4BC9B4" w14:textId="77777777" w:rsidR="0000609E" w:rsidRPr="00B82501" w:rsidRDefault="0000609E" w:rsidP="0000609E">
      <w:pPr>
        <w:pStyle w:val="Sansinterligne"/>
        <w:jc w:val="both"/>
      </w:pPr>
      <w:r w:rsidRPr="00F37DA8">
        <w:t>Bertolt Brecht, né le 10 février 1898 à </w:t>
      </w:r>
      <w:hyperlink r:id="rId5" w:tooltip="Augsbourg" w:history="1">
        <w:r w:rsidRPr="00F37DA8">
          <w:t>Augsbourg</w:t>
        </w:r>
      </w:hyperlink>
      <w:r w:rsidRPr="00F37DA8">
        <w:t> et mort le 14 août 1956 à </w:t>
      </w:r>
      <w:hyperlink r:id="rId6" w:tooltip="Berlin-Est" w:history="1">
        <w:r w:rsidRPr="00F37DA8">
          <w:t>Berlin-Est</w:t>
        </w:r>
      </w:hyperlink>
      <w:r w:rsidRPr="00F37DA8">
        <w:t xml:space="preserve">, est </w:t>
      </w:r>
      <w:r w:rsidRPr="00B82501">
        <w:t>un </w:t>
      </w:r>
      <w:hyperlink r:id="rId7" w:tooltip="Dramaturge" w:history="1">
        <w:r w:rsidRPr="00B82501">
          <w:t>dramaturge</w:t>
        </w:r>
      </w:hyperlink>
      <w:r w:rsidRPr="00B82501">
        <w:t>, </w:t>
      </w:r>
      <w:hyperlink r:id="rId8" w:tooltip="Metteur en scène" w:history="1">
        <w:r w:rsidRPr="00B82501">
          <w:t>metteur en scène</w:t>
        </w:r>
      </w:hyperlink>
      <w:r w:rsidRPr="00B82501">
        <w:t>, </w:t>
      </w:r>
      <w:hyperlink r:id="rId9" w:tooltip="Écrivain" w:history="1">
        <w:r w:rsidRPr="00B82501">
          <w:t>écrivain</w:t>
        </w:r>
      </w:hyperlink>
      <w:r w:rsidRPr="00B82501">
        <w:t> et </w:t>
      </w:r>
      <w:hyperlink r:id="rId10" w:tooltip="Poète" w:history="1">
        <w:r w:rsidRPr="00B82501">
          <w:t>poète</w:t>
        </w:r>
      </w:hyperlink>
      <w:r w:rsidRPr="00B82501">
        <w:t> </w:t>
      </w:r>
      <w:hyperlink r:id="rId11" w:tooltip="Allemagne" w:history="1">
        <w:r w:rsidRPr="00B82501">
          <w:t>allemand</w:t>
        </w:r>
      </w:hyperlink>
      <w:r w:rsidRPr="00B82501">
        <w:t xml:space="preserve">. Il est marxiste et </w:t>
      </w:r>
      <w:proofErr w:type="spellStart"/>
      <w:r w:rsidRPr="00B82501">
        <w:t>anti-nazi</w:t>
      </w:r>
      <w:proofErr w:type="spellEnd"/>
      <w:r w:rsidRPr="00B82501">
        <w:t xml:space="preserve">, c’est l’inventeur du théâtre épique et de la distanciation. </w:t>
      </w:r>
    </w:p>
    <w:p w14:paraId="5885C98B" w14:textId="77777777" w:rsidR="0000609E" w:rsidRPr="00B82501" w:rsidRDefault="0000609E" w:rsidP="0000609E">
      <w:pPr>
        <w:pStyle w:val="Sansinterligne"/>
        <w:jc w:val="both"/>
      </w:pPr>
      <w:r w:rsidRPr="00B82501">
        <w:t>Il acquiert une renommée internationale avec la pièce </w:t>
      </w:r>
      <w:hyperlink r:id="rId12" w:tooltip="L'Opéra de quat'sous" w:history="1">
        <w:r w:rsidRPr="00B82501">
          <w:rPr>
            <w:i/>
            <w:iCs/>
          </w:rPr>
          <w:t xml:space="preserve">L'Opéra de </w:t>
        </w:r>
        <w:proofErr w:type="spellStart"/>
        <w:r w:rsidRPr="00B82501">
          <w:rPr>
            <w:i/>
            <w:iCs/>
          </w:rPr>
          <w:t>quat'sous</w:t>
        </w:r>
        <w:proofErr w:type="spellEnd"/>
      </w:hyperlink>
      <w:r w:rsidRPr="00B82501">
        <w:t> créé en 1928. Après ce succès Brecht crée une méthode théâtrale qu’il nomme le théâtre épique en opposition au théâtre dramatique : plutôt que de faire croire à une action en plongeant le spectateur dans celle-ci, il place le spectateur en position d’observateur afin qu’il s’intéresse plutôt au déroulement de l’intrigue qu’au dénouement. La transformation des personnages est au cœur du théâtre épique, elle permet d’envisager le monde tel qu’il devient et non tel qu’il est. Les comédiens ne s’identifient pas aux personnages mais les jugent. Le procédé que Brecht met en place appelé « </w:t>
      </w:r>
      <w:proofErr w:type="spellStart"/>
      <w:r w:rsidRPr="00B82501">
        <w:rPr>
          <w:i/>
          <w:iCs/>
        </w:rPr>
        <w:t>songs</w:t>
      </w:r>
      <w:proofErr w:type="spellEnd"/>
      <w:r w:rsidRPr="00B82501">
        <w:t xml:space="preserve"> » permet la distanciation : l’action est interrompue par un personnage qui s’adresse au public pour exprimer ses états d’âme. </w:t>
      </w:r>
    </w:p>
    <w:p w14:paraId="1F91BA75" w14:textId="77777777" w:rsidR="0000609E" w:rsidRDefault="0000609E" w:rsidP="0000609E">
      <w:pPr>
        <w:pStyle w:val="Sansinterligne"/>
        <w:jc w:val="both"/>
      </w:pPr>
      <w:r w:rsidRPr="00B82501">
        <w:t>Il vit 15 ans en exil durant la période nazie entre 1933 et 1948 : c’est un fervent opposant du régime hitlérien. Cet exil démarre au Danemark, puis en Finlande et il finit son parcours aux Etats-Unis après un cours passage par l’URSS. Il s'installe en 1949 à Berlin-Est, en </w:t>
      </w:r>
      <w:hyperlink r:id="rId13" w:tooltip="République démocratique allemande" w:history="1">
        <w:r w:rsidRPr="00B82501">
          <w:t>République démocratique allemande</w:t>
        </w:r>
      </w:hyperlink>
      <w:r w:rsidRPr="00B82501">
        <w:t>, où il crée la compagnie du </w:t>
      </w:r>
      <w:hyperlink r:id="rId14" w:tooltip="Berliner Ensemble" w:history="1">
        <w:r w:rsidRPr="00B82501">
          <w:t>Berliner Ensemble</w:t>
        </w:r>
      </w:hyperlink>
      <w:r w:rsidRPr="00B82501">
        <w:t> avec son épouse, la comédienne </w:t>
      </w:r>
      <w:hyperlink r:id="rId15" w:tooltip="Helene Weigel" w:history="1">
        <w:r w:rsidRPr="00B82501">
          <w:t>Helene Weigel</w:t>
        </w:r>
      </w:hyperlink>
      <w:r w:rsidRPr="00B82501">
        <w:t>.</w:t>
      </w:r>
    </w:p>
    <w:p w14:paraId="34AACFA1" w14:textId="77777777" w:rsidR="0000609E" w:rsidRPr="00B82501" w:rsidRDefault="0000609E" w:rsidP="0000609E">
      <w:pPr>
        <w:pStyle w:val="Sansinterligne"/>
        <w:jc w:val="both"/>
      </w:pPr>
      <w:r w:rsidRPr="00B82501">
        <w:t xml:space="preserve"> </w:t>
      </w:r>
    </w:p>
    <w:p w14:paraId="17EC2503" w14:textId="77777777" w:rsidR="0000609E" w:rsidRPr="00B82501" w:rsidRDefault="0000609E" w:rsidP="0000609E">
      <w:pPr>
        <w:pStyle w:val="Sansinterligne"/>
        <w:jc w:val="both"/>
      </w:pPr>
      <w:r w:rsidRPr="00B82501">
        <w:rPr>
          <w:u w:val="single"/>
        </w:rPr>
        <w:t>Peter Weiss :</w:t>
      </w:r>
    </w:p>
    <w:p w14:paraId="5954AF8B" w14:textId="77777777" w:rsidR="0000609E" w:rsidRDefault="0000609E" w:rsidP="0000609E">
      <w:pPr>
        <w:pStyle w:val="Sansinterligne"/>
        <w:jc w:val="both"/>
      </w:pPr>
      <w:r w:rsidRPr="00B82501">
        <w:t xml:space="preserve">Ecrivain, dramaturge, cinéaste, peintre et graphiste allemand, Peter Weiss est le fils d’un industriel juif. </w:t>
      </w:r>
    </w:p>
    <w:p w14:paraId="20DF3DF7" w14:textId="77777777" w:rsidR="0000609E" w:rsidRDefault="0000609E" w:rsidP="0000609E">
      <w:pPr>
        <w:pStyle w:val="Sansinterligne"/>
        <w:jc w:val="both"/>
      </w:pPr>
      <w:r w:rsidRPr="00B82501">
        <w:t xml:space="preserve">Né en 1916, il a 17 ans lorsque Hitler arrive au pouvoir en Allemagne. Sa famille s’exile durant la période nazie, d’abord à Londres, puis en Tchécoslovaquie et enfin en Suède. </w:t>
      </w:r>
    </w:p>
    <w:p w14:paraId="2F58F7BC" w14:textId="77777777" w:rsidR="0000609E" w:rsidRDefault="0000609E" w:rsidP="0000609E">
      <w:pPr>
        <w:pStyle w:val="Sansinterligne"/>
        <w:jc w:val="both"/>
      </w:pPr>
      <w:r w:rsidRPr="00B82501">
        <w:t xml:space="preserve">Il est considéré comme le fondateur du théâtre documentaire avec sa pièce </w:t>
      </w:r>
      <w:r w:rsidRPr="00B82501">
        <w:rPr>
          <w:i/>
          <w:iCs/>
        </w:rPr>
        <w:t xml:space="preserve">L’Instruction </w:t>
      </w:r>
      <w:r w:rsidRPr="00B82501">
        <w:t>(1965), qu’il a écrite après avoir assisté à 22 procès de responsables de camps d’extermination.</w:t>
      </w:r>
    </w:p>
    <w:p w14:paraId="0324BA52" w14:textId="77777777" w:rsidR="0000609E" w:rsidRPr="00B82501" w:rsidRDefault="0000609E" w:rsidP="0000609E">
      <w:pPr>
        <w:pStyle w:val="Sansinterligne"/>
        <w:jc w:val="both"/>
      </w:pPr>
      <w:r w:rsidRPr="00B82501">
        <w:t xml:space="preserve"> Il écrit </w:t>
      </w:r>
      <w:r w:rsidRPr="00B82501">
        <w:rPr>
          <w:i/>
          <w:iCs/>
        </w:rPr>
        <w:t>L’Esthétique de la résistance</w:t>
      </w:r>
      <w:r w:rsidRPr="00B82501">
        <w:t xml:space="preserve"> entre 1974 et 1981, cet ouvrage était originalement séparé en trois tomes. Cet ouvrage est un exercice de mémoire pour l’écrivain qui se place du côté des outragés de l’histoire. Dans cette fresque historique et baroque, qui mélange tous les genres littéraires, il questionne l’usage de l’art comme moyen de résistance. Le roman balaye la période entre la République de Weimar et la chute du IIIème Reich. Peter Weiss meurt en 1982 à Stockholm, peu de temps après avoir achevé le troisième volet d’Esthétique de la résistanc</w:t>
      </w:r>
      <w:r>
        <w:t>e.</w:t>
      </w:r>
    </w:p>
    <w:p w14:paraId="218C1F62" w14:textId="71A1FACD" w:rsidR="00D005A5" w:rsidRDefault="00D005A5" w:rsidP="003E2E95">
      <w:pPr>
        <w:pStyle w:val="Sansinterligne"/>
      </w:pPr>
      <w:r>
        <w:br w:type="page"/>
      </w:r>
    </w:p>
    <w:p w14:paraId="0659A660" w14:textId="38A0BAE9" w:rsidR="009F7C39" w:rsidRPr="0000609E" w:rsidRDefault="00D005A5" w:rsidP="003E2E95">
      <w:pPr>
        <w:pStyle w:val="Sansinterligne"/>
        <w:jc w:val="center"/>
        <w:rPr>
          <w:b/>
          <w:bCs/>
          <w:sz w:val="28"/>
          <w:szCs w:val="28"/>
        </w:rPr>
      </w:pPr>
      <w:r w:rsidRPr="0000609E">
        <w:rPr>
          <w:b/>
          <w:bCs/>
          <w:sz w:val="28"/>
          <w:szCs w:val="28"/>
        </w:rPr>
        <w:lastRenderedPageBreak/>
        <w:t>Enveloppe 2</w:t>
      </w:r>
    </w:p>
    <w:p w14:paraId="3C3497FA" w14:textId="77777777" w:rsidR="00B13C5D" w:rsidRDefault="00B13C5D" w:rsidP="003E2E95">
      <w:pPr>
        <w:pStyle w:val="Sansinterligne"/>
      </w:pPr>
    </w:p>
    <w:p w14:paraId="6D682861" w14:textId="57C16D16" w:rsidR="003E2E95" w:rsidRDefault="00534AB2" w:rsidP="003E2E95">
      <w:pPr>
        <w:pStyle w:val="Sansinterligne"/>
      </w:pPr>
      <w:r>
        <w:t>--------------------------------------------------------------------------------------------------------------------------------------</w:t>
      </w:r>
    </w:p>
    <w:p w14:paraId="5C2AAB32" w14:textId="77777777" w:rsidR="00534AB2" w:rsidRDefault="00534AB2" w:rsidP="003E2E95">
      <w:pPr>
        <w:pStyle w:val="Sansinterligne"/>
      </w:pPr>
    </w:p>
    <w:p w14:paraId="1AAB8D2A" w14:textId="3B235A62" w:rsidR="00D005A5" w:rsidRDefault="00FD275E" w:rsidP="0000609E">
      <w:pPr>
        <w:pStyle w:val="Sansinterligne"/>
        <w:jc w:val="both"/>
        <w:rPr>
          <w:b/>
          <w:bCs/>
        </w:rPr>
      </w:pPr>
      <w:r>
        <w:rPr>
          <w:b/>
          <w:bCs/>
        </w:rPr>
        <w:t>Roman</w:t>
      </w:r>
      <w:r w:rsidRPr="006A2B57">
        <w:rPr>
          <w:b/>
          <w:bCs/>
        </w:rPr>
        <w:t xml:space="preserve"> </w:t>
      </w:r>
      <w:r>
        <w:rPr>
          <w:b/>
          <w:bCs/>
        </w:rPr>
        <w:t>L’</w:t>
      </w:r>
      <w:r w:rsidR="00851E54">
        <w:rPr>
          <w:b/>
          <w:bCs/>
        </w:rPr>
        <w:t>E</w:t>
      </w:r>
      <w:r w:rsidRPr="006A2B57">
        <w:rPr>
          <w:b/>
          <w:bCs/>
          <w:i/>
          <w:iCs/>
        </w:rPr>
        <w:t>sthétique de la résistance</w:t>
      </w:r>
      <w:r>
        <w:rPr>
          <w:b/>
          <w:bCs/>
          <w:i/>
          <w:iCs/>
        </w:rPr>
        <w:t xml:space="preserve"> </w:t>
      </w:r>
      <w:r>
        <w:rPr>
          <w:b/>
          <w:bCs/>
        </w:rPr>
        <w:t>de Peter Weiss – Partie II</w:t>
      </w:r>
      <w:r w:rsidRPr="006A2B57">
        <w:rPr>
          <w:b/>
          <w:bCs/>
        </w:rPr>
        <w:t xml:space="preserve"> : </w:t>
      </w:r>
    </w:p>
    <w:p w14:paraId="683F15F6" w14:textId="77777777" w:rsidR="00D005A5" w:rsidRDefault="00D005A5" w:rsidP="0000609E">
      <w:pPr>
        <w:pStyle w:val="Sansinterligne"/>
        <w:jc w:val="both"/>
      </w:pPr>
    </w:p>
    <w:p w14:paraId="03281CE1" w14:textId="77777777" w:rsidR="00FD275E" w:rsidRPr="00FD275E" w:rsidRDefault="00FD275E" w:rsidP="0000609E">
      <w:pPr>
        <w:pStyle w:val="Sansinterligne"/>
        <w:jc w:val="both"/>
        <w:rPr>
          <w:b/>
          <w:bCs/>
        </w:rPr>
      </w:pPr>
      <w:r w:rsidRPr="00FD275E">
        <w:rPr>
          <w:b/>
          <w:bCs/>
        </w:rPr>
        <w:t>Titre :</w:t>
      </w:r>
    </w:p>
    <w:p w14:paraId="1F527877" w14:textId="1B63E0D9" w:rsidR="00F11788" w:rsidRDefault="00F11788" w:rsidP="0000609E">
      <w:pPr>
        <w:pStyle w:val="Sansinterligne"/>
        <w:tabs>
          <w:tab w:val="left" w:pos="1490"/>
        </w:tabs>
        <w:jc w:val="both"/>
      </w:pPr>
      <w:r>
        <w:t>Lors d’un entretien accordé à Heinz Ludwig Arnold en 1981, Peter Weiss acquiesce quand l’interviewer attribue des titres au trois parties du roman, voici le titre donné à la partie II :</w:t>
      </w:r>
    </w:p>
    <w:p w14:paraId="59487566" w14:textId="5C46B31E" w:rsidR="00D005A5" w:rsidRPr="00835690" w:rsidRDefault="00D005A5" w:rsidP="0000609E">
      <w:pPr>
        <w:pStyle w:val="Sansinterligne"/>
        <w:jc w:val="both"/>
        <w:rPr>
          <w:i/>
          <w:iCs/>
        </w:rPr>
      </w:pPr>
      <w:r w:rsidRPr="00835690">
        <w:rPr>
          <w:i/>
          <w:iCs/>
        </w:rPr>
        <w:t>Le temps de l’analyse et du développement de l’identité</w:t>
      </w:r>
    </w:p>
    <w:p w14:paraId="4F907716" w14:textId="77777777" w:rsidR="00D005A5" w:rsidRDefault="00D005A5" w:rsidP="0000609E">
      <w:pPr>
        <w:pStyle w:val="Sansinterligne"/>
        <w:jc w:val="both"/>
      </w:pPr>
    </w:p>
    <w:p w14:paraId="56FB8D50" w14:textId="7C8262F8" w:rsidR="00FD275E" w:rsidRDefault="00FD275E" w:rsidP="0000609E">
      <w:pPr>
        <w:pStyle w:val="Sansinterligne"/>
        <w:jc w:val="both"/>
        <w:rPr>
          <w:b/>
          <w:bCs/>
        </w:rPr>
      </w:pPr>
      <w:r>
        <w:rPr>
          <w:b/>
          <w:bCs/>
        </w:rPr>
        <w:t>Extrait :</w:t>
      </w:r>
    </w:p>
    <w:p w14:paraId="326A2DDD" w14:textId="77777777" w:rsidR="00FD275E" w:rsidRDefault="00FD275E" w:rsidP="0000609E">
      <w:pPr>
        <w:pStyle w:val="Sansinterligne"/>
        <w:jc w:val="both"/>
      </w:pPr>
      <w:r>
        <w:t>« Dans notre club, nous autres apprentis avons étudié l’histoire, la politique, l’art, la littérature, et c’était bien organisé, l’un d’entre nous était assis derrière le pupitre, il agitait la clochette, l’un des jeunes ouvriers se levait, faisait son exposé à la suite duquel s’engageait les discussions quand des questions étaient posées. »</w:t>
      </w:r>
    </w:p>
    <w:p w14:paraId="0DA5F30F" w14:textId="77777777" w:rsidR="00FD275E" w:rsidRPr="00FD275E" w:rsidRDefault="00FD275E" w:rsidP="0000609E">
      <w:pPr>
        <w:pStyle w:val="Sansinterligne"/>
        <w:jc w:val="both"/>
        <w:rPr>
          <w:b/>
          <w:bCs/>
        </w:rPr>
      </w:pPr>
    </w:p>
    <w:p w14:paraId="3F6EB5F0" w14:textId="29A9B4C5" w:rsidR="00D005A5" w:rsidRDefault="00D005A5" w:rsidP="0000609E">
      <w:pPr>
        <w:pStyle w:val="Sansinterligne"/>
        <w:jc w:val="both"/>
      </w:pPr>
      <w:r>
        <w:t>--------------------------------------------------------------------------------------------------------------------------------------</w:t>
      </w:r>
    </w:p>
    <w:p w14:paraId="04985E73" w14:textId="77777777" w:rsidR="00D005A5" w:rsidRDefault="00D005A5" w:rsidP="0000609E">
      <w:pPr>
        <w:pStyle w:val="Sansinterligne"/>
        <w:jc w:val="both"/>
      </w:pPr>
    </w:p>
    <w:p w14:paraId="6817D012" w14:textId="66E742D1" w:rsidR="00D005A5" w:rsidRDefault="00FD275E" w:rsidP="0000609E">
      <w:pPr>
        <w:pStyle w:val="Sansinterligne"/>
        <w:jc w:val="both"/>
        <w:rPr>
          <w:b/>
          <w:bCs/>
        </w:rPr>
      </w:pPr>
      <w:r>
        <w:rPr>
          <w:b/>
          <w:bCs/>
        </w:rPr>
        <w:t>Partie II du poème</w:t>
      </w:r>
      <w:r w:rsidR="00D005A5">
        <w:rPr>
          <w:b/>
          <w:bCs/>
        </w:rPr>
        <w:t> </w:t>
      </w:r>
      <w:r w:rsidR="00D005A5" w:rsidRPr="00FD275E">
        <w:rPr>
          <w:b/>
          <w:bCs/>
          <w:i/>
          <w:iCs/>
        </w:rPr>
        <w:t xml:space="preserve">A ceux qui </w:t>
      </w:r>
      <w:r w:rsidR="00FC4AF0" w:rsidRPr="00FD275E">
        <w:rPr>
          <w:b/>
          <w:bCs/>
          <w:i/>
          <w:iCs/>
        </w:rPr>
        <w:t>viendrons</w:t>
      </w:r>
      <w:r w:rsidR="00D005A5" w:rsidRPr="00FD275E">
        <w:rPr>
          <w:b/>
          <w:bCs/>
          <w:i/>
          <w:iCs/>
        </w:rPr>
        <w:t xml:space="preserve"> après nous</w:t>
      </w:r>
      <w:r w:rsidR="00D005A5">
        <w:rPr>
          <w:b/>
          <w:bCs/>
        </w:rPr>
        <w:t> </w:t>
      </w:r>
      <w:r w:rsidR="00D005A5" w:rsidRPr="006A2B57">
        <w:rPr>
          <w:b/>
          <w:bCs/>
        </w:rPr>
        <w:t>de Bertol</w:t>
      </w:r>
      <w:r w:rsidR="00D005A5">
        <w:rPr>
          <w:b/>
          <w:bCs/>
        </w:rPr>
        <w:t>t</w:t>
      </w:r>
      <w:r w:rsidR="00D005A5" w:rsidRPr="006A2B57">
        <w:rPr>
          <w:b/>
          <w:bCs/>
        </w:rPr>
        <w:t xml:space="preserve"> Brecht :</w:t>
      </w:r>
    </w:p>
    <w:p w14:paraId="1EFCECDE" w14:textId="77777777" w:rsidR="00D005A5" w:rsidRDefault="00D005A5" w:rsidP="0000609E">
      <w:pPr>
        <w:pStyle w:val="Sansinterligne"/>
        <w:jc w:val="both"/>
        <w:rPr>
          <w:b/>
          <w:bCs/>
        </w:rPr>
      </w:pPr>
    </w:p>
    <w:p w14:paraId="148DB3EE" w14:textId="77777777" w:rsidR="0005638C" w:rsidRPr="0005638C" w:rsidRDefault="0005638C" w:rsidP="0000609E">
      <w:pPr>
        <w:pStyle w:val="Sansinterligne"/>
        <w:jc w:val="both"/>
      </w:pPr>
      <w:r w:rsidRPr="0005638C">
        <w:t>Je vins dans les villes au temps du désordre</w:t>
      </w:r>
    </w:p>
    <w:p w14:paraId="1B3C6756" w14:textId="77777777" w:rsidR="0005638C" w:rsidRPr="0005638C" w:rsidRDefault="0005638C" w:rsidP="0000609E">
      <w:pPr>
        <w:pStyle w:val="Sansinterligne"/>
        <w:jc w:val="both"/>
      </w:pPr>
      <w:r w:rsidRPr="0005638C">
        <w:t>Quand la famine y régnait.</w:t>
      </w:r>
    </w:p>
    <w:p w14:paraId="775518B8" w14:textId="77777777" w:rsidR="0005638C" w:rsidRPr="0005638C" w:rsidRDefault="0005638C" w:rsidP="0000609E">
      <w:pPr>
        <w:pStyle w:val="Sansinterligne"/>
        <w:jc w:val="both"/>
      </w:pPr>
      <w:r w:rsidRPr="0005638C">
        <w:t>Je vins parmi les hommes au temps de l’émeute</w:t>
      </w:r>
    </w:p>
    <w:p w14:paraId="16A239D1" w14:textId="77777777" w:rsidR="0005638C" w:rsidRPr="0005638C" w:rsidRDefault="0005638C" w:rsidP="0000609E">
      <w:pPr>
        <w:pStyle w:val="Sansinterligne"/>
        <w:jc w:val="both"/>
      </w:pPr>
      <w:r w:rsidRPr="0005638C">
        <w:t>Et je m’insurgeai avec eux.</w:t>
      </w:r>
    </w:p>
    <w:p w14:paraId="6890BAD9" w14:textId="77777777" w:rsidR="0005638C" w:rsidRPr="0005638C" w:rsidRDefault="0005638C" w:rsidP="0000609E">
      <w:pPr>
        <w:pStyle w:val="Sansinterligne"/>
        <w:jc w:val="both"/>
      </w:pPr>
      <w:r w:rsidRPr="0005638C">
        <w:t>Ainsi se passa le temps</w:t>
      </w:r>
    </w:p>
    <w:p w14:paraId="135D1251" w14:textId="77777777" w:rsidR="0005638C" w:rsidRPr="0005638C" w:rsidRDefault="0005638C" w:rsidP="0000609E">
      <w:pPr>
        <w:pStyle w:val="Sansinterligne"/>
        <w:jc w:val="both"/>
      </w:pPr>
      <w:r w:rsidRPr="0005638C">
        <w:t>Qui me fut donné sur terre.</w:t>
      </w:r>
    </w:p>
    <w:p w14:paraId="74946E16" w14:textId="77777777" w:rsidR="0005638C" w:rsidRPr="0005638C" w:rsidRDefault="0005638C" w:rsidP="0000609E">
      <w:pPr>
        <w:pStyle w:val="Sansinterligne"/>
        <w:jc w:val="both"/>
      </w:pPr>
      <w:r w:rsidRPr="0005638C">
        <w:t>Mon pain, je le mangeais entre les batailles,</w:t>
      </w:r>
    </w:p>
    <w:p w14:paraId="7D5038D3" w14:textId="77777777" w:rsidR="0005638C" w:rsidRPr="0005638C" w:rsidRDefault="0005638C" w:rsidP="0000609E">
      <w:pPr>
        <w:pStyle w:val="Sansinterligne"/>
        <w:jc w:val="both"/>
      </w:pPr>
      <w:r w:rsidRPr="0005638C">
        <w:t>Pour dormir je m’étendais parmi les assassins.</w:t>
      </w:r>
    </w:p>
    <w:p w14:paraId="09A0FA28" w14:textId="77777777" w:rsidR="0005638C" w:rsidRPr="0005638C" w:rsidRDefault="0005638C" w:rsidP="0000609E">
      <w:pPr>
        <w:pStyle w:val="Sansinterligne"/>
        <w:jc w:val="both"/>
      </w:pPr>
      <w:r w:rsidRPr="0005638C">
        <w:t>L’amour, je m’y adonnais sans plus d’égards</w:t>
      </w:r>
    </w:p>
    <w:p w14:paraId="7FA97B9D" w14:textId="77777777" w:rsidR="0005638C" w:rsidRPr="0005638C" w:rsidRDefault="0005638C" w:rsidP="0000609E">
      <w:pPr>
        <w:pStyle w:val="Sansinterligne"/>
        <w:jc w:val="both"/>
      </w:pPr>
      <w:r w:rsidRPr="0005638C">
        <w:t>Et devant la nature j’étais sans indulgence.</w:t>
      </w:r>
    </w:p>
    <w:p w14:paraId="23F820E3" w14:textId="77777777" w:rsidR="0005638C" w:rsidRPr="0005638C" w:rsidRDefault="0005638C" w:rsidP="0000609E">
      <w:pPr>
        <w:pStyle w:val="Sansinterligne"/>
        <w:jc w:val="both"/>
      </w:pPr>
      <w:r w:rsidRPr="0005638C">
        <w:t>Ainsi se passa le temps</w:t>
      </w:r>
    </w:p>
    <w:p w14:paraId="011258D8" w14:textId="77777777" w:rsidR="0005638C" w:rsidRPr="0005638C" w:rsidRDefault="0005638C" w:rsidP="0000609E">
      <w:pPr>
        <w:pStyle w:val="Sansinterligne"/>
        <w:jc w:val="both"/>
      </w:pPr>
      <w:r w:rsidRPr="0005638C">
        <w:t>Qui me fut donné sur terre.</w:t>
      </w:r>
    </w:p>
    <w:p w14:paraId="37E708AC" w14:textId="77777777" w:rsidR="0005638C" w:rsidRPr="0005638C" w:rsidRDefault="0005638C" w:rsidP="0000609E">
      <w:pPr>
        <w:pStyle w:val="Sansinterligne"/>
        <w:jc w:val="both"/>
      </w:pPr>
      <w:r w:rsidRPr="0005638C">
        <w:t>De mon temps, les rues menaient au marécage.</w:t>
      </w:r>
    </w:p>
    <w:p w14:paraId="35447CC9" w14:textId="77777777" w:rsidR="0005638C" w:rsidRPr="0005638C" w:rsidRDefault="0005638C" w:rsidP="0000609E">
      <w:pPr>
        <w:pStyle w:val="Sansinterligne"/>
        <w:jc w:val="both"/>
      </w:pPr>
      <w:r w:rsidRPr="0005638C">
        <w:t>Le langage me dénonçait au bourreau.</w:t>
      </w:r>
    </w:p>
    <w:p w14:paraId="1F740935" w14:textId="77777777" w:rsidR="0005638C" w:rsidRPr="0005638C" w:rsidRDefault="0005638C" w:rsidP="0000609E">
      <w:pPr>
        <w:pStyle w:val="Sansinterligne"/>
        <w:jc w:val="both"/>
      </w:pPr>
      <w:r w:rsidRPr="0005638C">
        <w:t>Je n’avais que peu de pouvoir. Mais celui des maîtres</w:t>
      </w:r>
    </w:p>
    <w:p w14:paraId="4191F618" w14:textId="77777777" w:rsidR="0005638C" w:rsidRPr="0005638C" w:rsidRDefault="0005638C" w:rsidP="0000609E">
      <w:pPr>
        <w:pStyle w:val="Sansinterligne"/>
        <w:jc w:val="both"/>
      </w:pPr>
      <w:proofErr w:type="spellStart"/>
      <w:r w:rsidRPr="0005638C">
        <w:t>Etait</w:t>
      </w:r>
      <w:proofErr w:type="spellEnd"/>
      <w:r w:rsidRPr="0005638C">
        <w:t xml:space="preserve"> sans moi plus assuré, du moins je l’espérais.</w:t>
      </w:r>
    </w:p>
    <w:p w14:paraId="179AC745" w14:textId="77777777" w:rsidR="0005638C" w:rsidRPr="0005638C" w:rsidRDefault="0005638C" w:rsidP="0000609E">
      <w:pPr>
        <w:pStyle w:val="Sansinterligne"/>
        <w:jc w:val="both"/>
      </w:pPr>
      <w:r w:rsidRPr="0005638C">
        <w:t>Ainsi se passa le temps</w:t>
      </w:r>
    </w:p>
    <w:p w14:paraId="27DB5FA9" w14:textId="77777777" w:rsidR="0005638C" w:rsidRPr="0005638C" w:rsidRDefault="0005638C" w:rsidP="0000609E">
      <w:pPr>
        <w:pStyle w:val="Sansinterligne"/>
        <w:jc w:val="both"/>
      </w:pPr>
      <w:r w:rsidRPr="0005638C">
        <w:t>Qui me fut donné sur terre.</w:t>
      </w:r>
    </w:p>
    <w:p w14:paraId="25F195B6" w14:textId="77777777" w:rsidR="0005638C" w:rsidRPr="0005638C" w:rsidRDefault="0005638C" w:rsidP="0000609E">
      <w:pPr>
        <w:pStyle w:val="Sansinterligne"/>
        <w:jc w:val="both"/>
      </w:pPr>
      <w:r w:rsidRPr="0005638C">
        <w:t>Les forces étaient limitées. Le but</w:t>
      </w:r>
    </w:p>
    <w:p w14:paraId="40092D40" w14:textId="77777777" w:rsidR="0005638C" w:rsidRPr="0005638C" w:rsidRDefault="0005638C" w:rsidP="0000609E">
      <w:pPr>
        <w:pStyle w:val="Sansinterligne"/>
        <w:jc w:val="both"/>
      </w:pPr>
      <w:r w:rsidRPr="0005638C">
        <w:t>Restait dans le lointain.</w:t>
      </w:r>
    </w:p>
    <w:p w14:paraId="3B19CAB0" w14:textId="77777777" w:rsidR="0005638C" w:rsidRPr="0005638C" w:rsidRDefault="0005638C" w:rsidP="0000609E">
      <w:pPr>
        <w:pStyle w:val="Sansinterligne"/>
        <w:jc w:val="both"/>
      </w:pPr>
      <w:r w:rsidRPr="0005638C">
        <w:t>Nettement visible, bien que pour moi</w:t>
      </w:r>
    </w:p>
    <w:p w14:paraId="6781A4FE" w14:textId="77777777" w:rsidR="0005638C" w:rsidRPr="0005638C" w:rsidRDefault="0005638C" w:rsidP="0000609E">
      <w:pPr>
        <w:pStyle w:val="Sansinterligne"/>
        <w:jc w:val="both"/>
      </w:pPr>
      <w:r w:rsidRPr="0005638C">
        <w:t>Presque hors d’atteinte.</w:t>
      </w:r>
    </w:p>
    <w:p w14:paraId="73A3830E" w14:textId="77777777" w:rsidR="0005638C" w:rsidRPr="0005638C" w:rsidRDefault="0005638C" w:rsidP="0000609E">
      <w:pPr>
        <w:pStyle w:val="Sansinterligne"/>
        <w:jc w:val="both"/>
      </w:pPr>
      <w:r w:rsidRPr="0005638C">
        <w:t>Ainsi se passa le temps</w:t>
      </w:r>
    </w:p>
    <w:p w14:paraId="2859F3CD" w14:textId="2E6E3F98" w:rsidR="00B13C5D" w:rsidRDefault="0005638C" w:rsidP="0000609E">
      <w:pPr>
        <w:pStyle w:val="Sansinterligne"/>
        <w:jc w:val="both"/>
      </w:pPr>
      <w:r w:rsidRPr="0005638C">
        <w:t>Qui me fut donné sur terre.</w:t>
      </w:r>
    </w:p>
    <w:p w14:paraId="5401B65B" w14:textId="782CA419" w:rsidR="003E2E95" w:rsidRDefault="003E2E95" w:rsidP="0000609E">
      <w:pPr>
        <w:pStyle w:val="Sansinterligne"/>
        <w:jc w:val="both"/>
      </w:pPr>
      <w:r>
        <w:br w:type="page"/>
      </w:r>
    </w:p>
    <w:p w14:paraId="0DFF1887" w14:textId="607E8ADC" w:rsidR="00D005A5" w:rsidRPr="00B13C5D" w:rsidRDefault="00D005A5" w:rsidP="0000609E">
      <w:pPr>
        <w:pStyle w:val="Sansinterligne"/>
        <w:jc w:val="both"/>
      </w:pPr>
      <w:r>
        <w:rPr>
          <w:b/>
          <w:bCs/>
        </w:rPr>
        <w:lastRenderedPageBreak/>
        <w:t xml:space="preserve">Entretien avec Sylvain </w:t>
      </w:r>
      <w:proofErr w:type="spellStart"/>
      <w:r>
        <w:rPr>
          <w:b/>
          <w:bCs/>
        </w:rPr>
        <w:t>Crezevault</w:t>
      </w:r>
      <w:proofErr w:type="spellEnd"/>
      <w:r>
        <w:rPr>
          <w:b/>
          <w:bCs/>
        </w:rPr>
        <w:t xml:space="preserve"> mené par Fanny </w:t>
      </w:r>
      <w:proofErr w:type="spellStart"/>
      <w:r>
        <w:rPr>
          <w:b/>
          <w:bCs/>
        </w:rPr>
        <w:t>Mentré</w:t>
      </w:r>
      <w:proofErr w:type="spellEnd"/>
      <w:r>
        <w:rPr>
          <w:b/>
          <w:bCs/>
        </w:rPr>
        <w:t> :</w:t>
      </w:r>
    </w:p>
    <w:p w14:paraId="14B8A5F1" w14:textId="77777777" w:rsidR="00D005A5" w:rsidRDefault="00D005A5" w:rsidP="0000609E">
      <w:pPr>
        <w:pStyle w:val="Sansinterligne"/>
        <w:jc w:val="both"/>
        <w:rPr>
          <w:b/>
          <w:bCs/>
        </w:rPr>
      </w:pPr>
    </w:p>
    <w:p w14:paraId="3062768A" w14:textId="77777777" w:rsidR="00D005A5" w:rsidRPr="00D005A5" w:rsidRDefault="00D005A5" w:rsidP="0000609E">
      <w:pPr>
        <w:pStyle w:val="Sansinterligne"/>
        <w:jc w:val="both"/>
        <w:rPr>
          <w:b/>
          <w:bCs/>
        </w:rPr>
      </w:pPr>
      <w:r w:rsidRPr="00D005A5">
        <w:rPr>
          <w:b/>
          <w:bCs/>
        </w:rPr>
        <w:t xml:space="preserve">Pouvez-vous parler du deuxième livre, où l’action se passe hors de l’Allemagne ? </w:t>
      </w:r>
    </w:p>
    <w:p w14:paraId="252ADD6C" w14:textId="77777777" w:rsidR="00D005A5" w:rsidRDefault="00D005A5" w:rsidP="0000609E">
      <w:pPr>
        <w:pStyle w:val="Sansinterligne"/>
        <w:jc w:val="both"/>
      </w:pPr>
    </w:p>
    <w:p w14:paraId="6FD35318" w14:textId="4C6A4D78" w:rsidR="00D005A5" w:rsidRDefault="00D005A5" w:rsidP="0000609E">
      <w:pPr>
        <w:pStyle w:val="Sansinterligne"/>
        <w:jc w:val="both"/>
      </w:pPr>
      <w:r w:rsidRPr="00D005A5">
        <w:rPr>
          <w:b/>
          <w:bCs/>
        </w:rPr>
        <w:t>Sylvain :</w:t>
      </w:r>
      <w:r>
        <w:t xml:space="preserve"> Le deuxième livre s’étend de septembre 1938 jusqu’en mai 1940. Tout le roman est structuré autour de grandes dates. Weiss construit un récit qui n’est pas lié au hasard biographique : chaque livre s’appuie sur les dates significatives du conflit mondialisé. En l’occurrence, en septembre 1938, c’est la signature des accords de Munich. Juste avant de partir en Espagne, le narrateur est passé chercher son passeport chez ses parents à </w:t>
      </w:r>
      <w:proofErr w:type="spellStart"/>
      <w:r>
        <w:t>Warnsdorf</w:t>
      </w:r>
      <w:proofErr w:type="spellEnd"/>
      <w:r>
        <w:t>, en Bohême, une ville tchécoslovaque proche de la frontière avec l’Allemagne. Une fois les Brigades Internationales démobilisées, en septembre 38 donc, il passe par Paris et se rend en Suède. Il y est réembauché à l’usine dans une filiale d’Alfa Laval où il travaillait auparavant à Berlin. C’est aussi à Stockholm qu’il rencontre Brecht et son équipe. Il intègre également les réseaux clandestins du parti communiste allemand en exil – il est messager, porteur de valises. Il partage donc son temps entre son travail à l’usine, les séances de dramaturgie avec Brecht, et le réseau de résistance. Il est épuisé… Avec Brecht et son équipe, ils s’intéressent au passé de la Scandinavie, à l’Union de Kalmar, pour voir ce que Brecht pourrait écrire à partir de là [L’Union de Kalmar réunissait les royaumes de Danemark, Suède et Norvège de 1397 à 1523, de façon discontinue], mais cela, nous l’avons complètement transformé en imaginant une genèse de Mère Courage [Brecht a écrit Mère Courage et ses enfants en 1938]. Et en plus de ces activités, il y a ses missions pour le réseau clandestin… Cette deuxième partie va jusqu’en avril 40, au moment où Brecht et son équipe doivent quitter le territoire suédois.</w:t>
      </w:r>
    </w:p>
    <w:p w14:paraId="5468B5AA" w14:textId="77777777" w:rsidR="00C664E7" w:rsidRDefault="00C664E7" w:rsidP="0000609E">
      <w:pPr>
        <w:pStyle w:val="Sansinterligne"/>
        <w:jc w:val="both"/>
      </w:pPr>
    </w:p>
    <w:p w14:paraId="4AFED7CD" w14:textId="0844817B" w:rsidR="00C664E7" w:rsidRDefault="00C664E7" w:rsidP="0000609E">
      <w:pPr>
        <w:pStyle w:val="Sansinterligne"/>
        <w:jc w:val="both"/>
      </w:pPr>
      <w:r>
        <w:t>--------------------------------------------------------------------------------------------------------------------------------------</w:t>
      </w:r>
    </w:p>
    <w:p w14:paraId="62E50B8A" w14:textId="77777777" w:rsidR="00C664E7" w:rsidRDefault="00C664E7" w:rsidP="0000609E">
      <w:pPr>
        <w:pStyle w:val="Sansinterligne"/>
        <w:jc w:val="both"/>
        <w:rPr>
          <w:b/>
          <w:bCs/>
        </w:rPr>
      </w:pPr>
    </w:p>
    <w:p w14:paraId="34B91B64" w14:textId="77777777" w:rsidR="00534AB2" w:rsidRDefault="00534AB2" w:rsidP="00534AB2">
      <w:pPr>
        <w:pStyle w:val="Sansinterligne"/>
        <w:jc w:val="both"/>
        <w:rPr>
          <w:b/>
          <w:bCs/>
        </w:rPr>
      </w:pPr>
      <w:r w:rsidRPr="00C664E7">
        <w:rPr>
          <w:b/>
          <w:bCs/>
        </w:rPr>
        <w:t xml:space="preserve">Distribution : </w:t>
      </w:r>
    </w:p>
    <w:p w14:paraId="3C5CA458" w14:textId="77777777" w:rsidR="00534AB2" w:rsidRDefault="00534AB2" w:rsidP="00534AB2">
      <w:pPr>
        <w:pStyle w:val="Sansinterligne"/>
        <w:jc w:val="both"/>
      </w:pPr>
    </w:p>
    <w:p w14:paraId="491995B7" w14:textId="77777777" w:rsidR="00534AB2" w:rsidRDefault="00534AB2" w:rsidP="00534AB2">
      <w:pPr>
        <w:pStyle w:val="Sansinterligne"/>
        <w:jc w:val="both"/>
      </w:pPr>
      <w:r w:rsidRPr="00F91854">
        <w:rPr>
          <w:b/>
          <w:bCs/>
        </w:rPr>
        <w:t>Jonathan Bénéteau de</w:t>
      </w:r>
      <w:r>
        <w:t xml:space="preserve"> </w:t>
      </w:r>
      <w:r w:rsidRPr="00F91854">
        <w:rPr>
          <w:b/>
          <w:bCs/>
        </w:rPr>
        <w:t>Laprairie</w:t>
      </w:r>
      <w:r>
        <w:t xml:space="preserve"> - </w:t>
      </w:r>
      <w:proofErr w:type="spellStart"/>
      <w:r>
        <w:t>Arvid</w:t>
      </w:r>
      <w:proofErr w:type="spellEnd"/>
      <w:r>
        <w:t xml:space="preserve"> Harnack</w:t>
      </w:r>
    </w:p>
    <w:p w14:paraId="75916DD6" w14:textId="77777777" w:rsidR="00534AB2" w:rsidRDefault="00534AB2" w:rsidP="00534AB2">
      <w:pPr>
        <w:pStyle w:val="Sansinterligne"/>
        <w:jc w:val="both"/>
      </w:pPr>
      <w:r w:rsidRPr="00F91854">
        <w:rPr>
          <w:b/>
          <w:bCs/>
        </w:rPr>
        <w:t xml:space="preserve">Juliette </w:t>
      </w:r>
      <w:proofErr w:type="spellStart"/>
      <w:r w:rsidRPr="00F91854">
        <w:rPr>
          <w:b/>
          <w:bCs/>
        </w:rPr>
        <w:t>Bialek</w:t>
      </w:r>
      <w:proofErr w:type="spellEnd"/>
      <w:r>
        <w:t xml:space="preserve"> - Marlène Dietrich, Hélène Weigel, Ilse </w:t>
      </w:r>
      <w:proofErr w:type="spellStart"/>
      <w:r>
        <w:t>Stöbe</w:t>
      </w:r>
      <w:proofErr w:type="spellEnd"/>
    </w:p>
    <w:p w14:paraId="672F9B35" w14:textId="77777777" w:rsidR="00534AB2" w:rsidRPr="00F91854" w:rsidRDefault="00534AB2" w:rsidP="00534AB2">
      <w:pPr>
        <w:pStyle w:val="Sansinterligne"/>
        <w:jc w:val="both"/>
        <w:rPr>
          <w:highlight w:val="yellow"/>
        </w:rPr>
      </w:pPr>
      <w:r w:rsidRPr="00F91854">
        <w:rPr>
          <w:b/>
          <w:bCs/>
        </w:rPr>
        <w:t xml:space="preserve">Yanis </w:t>
      </w:r>
      <w:proofErr w:type="spellStart"/>
      <w:r w:rsidRPr="00F91854">
        <w:rPr>
          <w:b/>
          <w:bCs/>
        </w:rPr>
        <w:t>Bouferrache</w:t>
      </w:r>
      <w:proofErr w:type="spellEnd"/>
      <w:r w:rsidRPr="00F91854">
        <w:t xml:space="preserve"> - </w:t>
      </w:r>
      <w:r w:rsidRPr="00F91854">
        <w:rPr>
          <w:highlight w:val="yellow"/>
        </w:rPr>
        <w:t>Horst Heilmann</w:t>
      </w:r>
    </w:p>
    <w:p w14:paraId="286232D2" w14:textId="77777777" w:rsidR="00534AB2" w:rsidRPr="00F91854" w:rsidRDefault="00534AB2" w:rsidP="00534AB2">
      <w:pPr>
        <w:pStyle w:val="Sansinterligne"/>
        <w:jc w:val="both"/>
        <w:rPr>
          <w:highlight w:val="yellow"/>
        </w:rPr>
      </w:pPr>
      <w:r w:rsidRPr="00F91854">
        <w:rPr>
          <w:b/>
          <w:bCs/>
        </w:rPr>
        <w:t>Gabriel Dahmani</w:t>
      </w:r>
      <w:r w:rsidRPr="00F91854">
        <w:t xml:space="preserve"> - </w:t>
      </w:r>
      <w:r w:rsidRPr="00F91854">
        <w:rPr>
          <w:highlight w:val="yellow"/>
        </w:rPr>
        <w:t>le narrateur</w:t>
      </w:r>
    </w:p>
    <w:p w14:paraId="5A4471B6" w14:textId="77777777" w:rsidR="00534AB2" w:rsidRDefault="00534AB2" w:rsidP="00534AB2">
      <w:pPr>
        <w:pStyle w:val="Sansinterligne"/>
        <w:jc w:val="both"/>
      </w:pPr>
      <w:r w:rsidRPr="00F91854">
        <w:rPr>
          <w:b/>
          <w:bCs/>
        </w:rPr>
        <w:t xml:space="preserve">Valérie </w:t>
      </w:r>
      <w:proofErr w:type="spellStart"/>
      <w:r w:rsidRPr="00F91854">
        <w:rPr>
          <w:b/>
          <w:bCs/>
        </w:rPr>
        <w:t>Dréville</w:t>
      </w:r>
      <w:proofErr w:type="spellEnd"/>
      <w:r>
        <w:t xml:space="preserve"> - la mère de Hans Coppi, Ruth </w:t>
      </w:r>
      <w:proofErr w:type="spellStart"/>
      <w:r>
        <w:t>Berlau</w:t>
      </w:r>
      <w:proofErr w:type="spellEnd"/>
    </w:p>
    <w:p w14:paraId="0ECB41A4" w14:textId="77777777" w:rsidR="00534AB2" w:rsidRDefault="00534AB2" w:rsidP="00534AB2">
      <w:pPr>
        <w:pStyle w:val="Sansinterligne"/>
        <w:jc w:val="both"/>
      </w:pPr>
      <w:proofErr w:type="spellStart"/>
      <w:r w:rsidRPr="00F91854">
        <w:rPr>
          <w:b/>
          <w:bCs/>
        </w:rPr>
        <w:t>Hameza</w:t>
      </w:r>
      <w:proofErr w:type="spellEnd"/>
      <w:r w:rsidRPr="00F91854">
        <w:rPr>
          <w:b/>
          <w:bCs/>
        </w:rPr>
        <w:t xml:space="preserve"> El Omari</w:t>
      </w:r>
      <w:r w:rsidRPr="00F91854">
        <w:t xml:space="preserve"> - </w:t>
      </w:r>
      <w:r w:rsidRPr="00F91854">
        <w:rPr>
          <w:highlight w:val="yellow"/>
        </w:rPr>
        <w:t>Hans Coppi, Münzer</w:t>
      </w:r>
    </w:p>
    <w:p w14:paraId="26A1E0FC" w14:textId="77777777" w:rsidR="00534AB2" w:rsidRDefault="00534AB2" w:rsidP="00534AB2">
      <w:pPr>
        <w:pStyle w:val="Sansinterligne"/>
        <w:jc w:val="both"/>
      </w:pPr>
      <w:r w:rsidRPr="00F91854">
        <w:rPr>
          <w:b/>
          <w:bCs/>
        </w:rPr>
        <w:t>Jade Emmanuel</w:t>
      </w:r>
      <w:r>
        <w:t xml:space="preserve"> - </w:t>
      </w:r>
      <w:proofErr w:type="spellStart"/>
      <w:r>
        <w:t>Marcauer</w:t>
      </w:r>
      <w:proofErr w:type="spellEnd"/>
      <w:r>
        <w:t xml:space="preserve">, Joséphine Becker, </w:t>
      </w:r>
      <w:proofErr w:type="spellStart"/>
      <w:r>
        <w:t>Libertas</w:t>
      </w:r>
      <w:proofErr w:type="spellEnd"/>
      <w:r>
        <w:t xml:space="preserve"> Schulze-</w:t>
      </w:r>
      <w:proofErr w:type="spellStart"/>
      <w:r>
        <w:t>Boyzen</w:t>
      </w:r>
      <w:proofErr w:type="spellEnd"/>
    </w:p>
    <w:p w14:paraId="2B40E410" w14:textId="77777777" w:rsidR="00534AB2" w:rsidRDefault="00534AB2" w:rsidP="00534AB2">
      <w:pPr>
        <w:pStyle w:val="Sansinterligne"/>
        <w:jc w:val="both"/>
      </w:pPr>
      <w:r w:rsidRPr="00F91854">
        <w:rPr>
          <w:b/>
          <w:bCs/>
        </w:rPr>
        <w:t xml:space="preserve">Felipe Fonseca </w:t>
      </w:r>
      <w:proofErr w:type="spellStart"/>
      <w:r w:rsidRPr="00F91854">
        <w:rPr>
          <w:b/>
          <w:bCs/>
        </w:rPr>
        <w:t>Nobre</w:t>
      </w:r>
      <w:proofErr w:type="spellEnd"/>
      <w:r>
        <w:t xml:space="preserve"> - Jacques </w:t>
      </w:r>
      <w:proofErr w:type="spellStart"/>
      <w:r>
        <w:t>Ayschmann</w:t>
      </w:r>
      <w:proofErr w:type="spellEnd"/>
      <w:r>
        <w:t>, Kurt Schumacher</w:t>
      </w:r>
    </w:p>
    <w:p w14:paraId="7379FC59" w14:textId="77777777" w:rsidR="00534AB2" w:rsidRDefault="00534AB2" w:rsidP="00534AB2">
      <w:pPr>
        <w:pStyle w:val="Sansinterligne"/>
        <w:jc w:val="both"/>
      </w:pPr>
      <w:r w:rsidRPr="00F91854">
        <w:rPr>
          <w:b/>
          <w:bCs/>
        </w:rPr>
        <w:t>Vladislav Galard</w:t>
      </w:r>
      <w:r>
        <w:t xml:space="preserve"> - Peter Weiss, </w:t>
      </w:r>
      <w:proofErr w:type="spellStart"/>
      <w:r>
        <w:t>Willi</w:t>
      </w:r>
      <w:proofErr w:type="spellEnd"/>
      <w:r>
        <w:t xml:space="preserve"> </w:t>
      </w:r>
      <w:proofErr w:type="spellStart"/>
      <w:r>
        <w:t>Münzenberg</w:t>
      </w:r>
      <w:proofErr w:type="spellEnd"/>
      <w:r>
        <w:t xml:space="preserve">, Richard </w:t>
      </w:r>
      <w:proofErr w:type="spellStart"/>
      <w:r>
        <w:t>Stahlmann</w:t>
      </w:r>
      <w:proofErr w:type="spellEnd"/>
    </w:p>
    <w:p w14:paraId="29D2C790" w14:textId="77777777" w:rsidR="00534AB2" w:rsidRDefault="00534AB2" w:rsidP="00534AB2">
      <w:pPr>
        <w:pStyle w:val="Sansinterligne"/>
        <w:jc w:val="both"/>
      </w:pPr>
      <w:r w:rsidRPr="00F91854">
        <w:rPr>
          <w:b/>
          <w:bCs/>
        </w:rPr>
        <w:t xml:space="preserve">Arthur </w:t>
      </w:r>
      <w:proofErr w:type="spellStart"/>
      <w:r w:rsidRPr="00F91854">
        <w:rPr>
          <w:b/>
          <w:bCs/>
        </w:rPr>
        <w:t>Igual</w:t>
      </w:r>
      <w:proofErr w:type="spellEnd"/>
      <w:r>
        <w:t xml:space="preserve"> - le père du narrateur, José </w:t>
      </w:r>
      <w:proofErr w:type="spellStart"/>
      <w:r>
        <w:t>Díaz</w:t>
      </w:r>
      <w:proofErr w:type="spellEnd"/>
      <w:r>
        <w:t xml:space="preserve"> Ramos, Bertolt Brecht</w:t>
      </w:r>
    </w:p>
    <w:p w14:paraId="163EA214" w14:textId="77777777" w:rsidR="00534AB2" w:rsidRDefault="00534AB2" w:rsidP="00534AB2">
      <w:pPr>
        <w:pStyle w:val="Sansinterligne"/>
        <w:jc w:val="both"/>
      </w:pPr>
      <w:r w:rsidRPr="00F91854">
        <w:rPr>
          <w:b/>
          <w:bCs/>
        </w:rPr>
        <w:t xml:space="preserve">Charlotte </w:t>
      </w:r>
      <w:proofErr w:type="spellStart"/>
      <w:r w:rsidRPr="00F91854">
        <w:rPr>
          <w:b/>
          <w:bCs/>
        </w:rPr>
        <w:t>Issaly</w:t>
      </w:r>
      <w:proofErr w:type="spellEnd"/>
      <w:r>
        <w:t xml:space="preserve"> - Otto Katz, Karin </w:t>
      </w:r>
      <w:proofErr w:type="spellStart"/>
      <w:r>
        <w:t>Boye</w:t>
      </w:r>
      <w:proofErr w:type="spellEnd"/>
      <w:r>
        <w:t xml:space="preserve">, </w:t>
      </w:r>
      <w:proofErr w:type="spellStart"/>
      <w:r>
        <w:t>Margarete</w:t>
      </w:r>
      <w:proofErr w:type="spellEnd"/>
      <w:r>
        <w:t xml:space="preserve"> </w:t>
      </w:r>
      <w:proofErr w:type="spellStart"/>
      <w:r>
        <w:t>Steffin</w:t>
      </w:r>
      <w:proofErr w:type="spellEnd"/>
      <w:r>
        <w:t>, Mildred Harnack</w:t>
      </w:r>
    </w:p>
    <w:p w14:paraId="7BDC86AB" w14:textId="77777777" w:rsidR="00534AB2" w:rsidRDefault="00534AB2" w:rsidP="00534AB2">
      <w:pPr>
        <w:pStyle w:val="Sansinterligne"/>
        <w:jc w:val="both"/>
      </w:pPr>
      <w:r w:rsidRPr="00F91854">
        <w:rPr>
          <w:b/>
          <w:bCs/>
        </w:rPr>
        <w:t xml:space="preserve">Frédéric </w:t>
      </w:r>
      <w:proofErr w:type="spellStart"/>
      <w:r w:rsidRPr="00F91854">
        <w:rPr>
          <w:b/>
          <w:bCs/>
        </w:rPr>
        <w:t>Noaille</w:t>
      </w:r>
      <w:proofErr w:type="spellEnd"/>
      <w:r>
        <w:t xml:space="preserve"> - Max </w:t>
      </w:r>
      <w:proofErr w:type="spellStart"/>
      <w:r>
        <w:t>Hodann</w:t>
      </w:r>
      <w:proofErr w:type="spellEnd"/>
      <w:r>
        <w:t xml:space="preserve">, Jakob </w:t>
      </w:r>
      <w:proofErr w:type="spellStart"/>
      <w:r>
        <w:t>Rosner</w:t>
      </w:r>
      <w:proofErr w:type="spellEnd"/>
      <w:r>
        <w:t xml:space="preserve">, Wilhelm </w:t>
      </w:r>
      <w:proofErr w:type="spellStart"/>
      <w:r>
        <w:t>Vauck</w:t>
      </w:r>
      <w:proofErr w:type="spellEnd"/>
    </w:p>
    <w:p w14:paraId="5627512B" w14:textId="77777777" w:rsidR="00534AB2" w:rsidRDefault="00534AB2" w:rsidP="00534AB2">
      <w:pPr>
        <w:pStyle w:val="Sansinterligne"/>
        <w:jc w:val="both"/>
      </w:pPr>
      <w:r w:rsidRPr="00F91854">
        <w:rPr>
          <w:b/>
          <w:bCs/>
        </w:rPr>
        <w:t>Vincent Pacaud</w:t>
      </w:r>
      <w:r>
        <w:t xml:space="preserve"> - </w:t>
      </w:r>
      <w:proofErr w:type="spellStart"/>
      <w:r>
        <w:t>un.e</w:t>
      </w:r>
      <w:proofErr w:type="spellEnd"/>
      <w:r>
        <w:t xml:space="preserve"> </w:t>
      </w:r>
      <w:proofErr w:type="spellStart"/>
      <w:r>
        <w:t>associé.e</w:t>
      </w:r>
      <w:proofErr w:type="spellEnd"/>
      <w:r>
        <w:t xml:space="preserve"> de Katz, Herbert </w:t>
      </w:r>
      <w:proofErr w:type="spellStart"/>
      <w:r>
        <w:t>Wehner</w:t>
      </w:r>
      <w:proofErr w:type="spellEnd"/>
      <w:r>
        <w:t xml:space="preserve">, Adam </w:t>
      </w:r>
      <w:proofErr w:type="spellStart"/>
      <w:r>
        <w:t>Kuckhoff</w:t>
      </w:r>
      <w:proofErr w:type="spellEnd"/>
    </w:p>
    <w:p w14:paraId="3D61D2FC" w14:textId="77777777" w:rsidR="00534AB2" w:rsidRDefault="00534AB2" w:rsidP="00534AB2">
      <w:pPr>
        <w:pStyle w:val="Sansinterligne"/>
        <w:jc w:val="both"/>
      </w:pPr>
      <w:proofErr w:type="spellStart"/>
      <w:r w:rsidRPr="00F91854">
        <w:rPr>
          <w:b/>
          <w:bCs/>
        </w:rPr>
        <w:t>Naïsha</w:t>
      </w:r>
      <w:proofErr w:type="spellEnd"/>
      <w:r w:rsidRPr="00F91854">
        <w:rPr>
          <w:b/>
          <w:bCs/>
        </w:rPr>
        <w:t xml:space="preserve"> </w:t>
      </w:r>
      <w:proofErr w:type="spellStart"/>
      <w:r w:rsidRPr="00F91854">
        <w:rPr>
          <w:b/>
          <w:bCs/>
        </w:rPr>
        <w:t>Randrianasolo</w:t>
      </w:r>
      <w:proofErr w:type="spellEnd"/>
      <w:r>
        <w:t xml:space="preserve"> - la mère du narrateur, Edith Piaf, Anna Krauss</w:t>
      </w:r>
    </w:p>
    <w:p w14:paraId="6CE7EAC1" w14:textId="77777777" w:rsidR="00534AB2" w:rsidRDefault="00534AB2" w:rsidP="00534AB2">
      <w:pPr>
        <w:pStyle w:val="Sansinterligne"/>
        <w:jc w:val="both"/>
      </w:pPr>
      <w:r w:rsidRPr="00F91854">
        <w:rPr>
          <w:b/>
          <w:bCs/>
        </w:rPr>
        <w:t>Lucie Rouxel</w:t>
      </w:r>
      <w:r>
        <w:t xml:space="preserve"> - Charlotte Bischoff</w:t>
      </w:r>
    </w:p>
    <w:p w14:paraId="1825ECD2" w14:textId="77777777" w:rsidR="00534AB2" w:rsidRDefault="00534AB2" w:rsidP="00534AB2">
      <w:pPr>
        <w:pStyle w:val="Sansinterligne"/>
        <w:jc w:val="both"/>
      </w:pPr>
      <w:r w:rsidRPr="00F91854">
        <w:rPr>
          <w:b/>
          <w:bCs/>
        </w:rPr>
        <w:t xml:space="preserve">Thomas </w:t>
      </w:r>
      <w:proofErr w:type="spellStart"/>
      <w:r w:rsidRPr="00F91854">
        <w:rPr>
          <w:b/>
          <w:bCs/>
        </w:rPr>
        <w:t>Stachorsky</w:t>
      </w:r>
      <w:proofErr w:type="spellEnd"/>
      <w:r>
        <w:t xml:space="preserve"> - </w:t>
      </w:r>
      <w:proofErr w:type="spellStart"/>
      <w:r>
        <w:t>Nordahl</w:t>
      </w:r>
      <w:proofErr w:type="spellEnd"/>
      <w:r>
        <w:t xml:space="preserve"> Grieg, Maurice Chevalier, Haro Schulze-</w:t>
      </w:r>
      <w:proofErr w:type="spellStart"/>
      <w:r>
        <w:t>Boyzen</w:t>
      </w:r>
      <w:proofErr w:type="spellEnd"/>
      <w:r>
        <w:t xml:space="preserve">, Harald </w:t>
      </w:r>
      <w:proofErr w:type="spellStart"/>
      <w:r>
        <w:t>Poelchau</w:t>
      </w:r>
      <w:proofErr w:type="spellEnd"/>
    </w:p>
    <w:p w14:paraId="01FAEDC3" w14:textId="77777777" w:rsidR="00534AB2" w:rsidRDefault="00534AB2" w:rsidP="00534AB2">
      <w:pPr>
        <w:pStyle w:val="Sansinterligne"/>
        <w:jc w:val="both"/>
      </w:pPr>
      <w:r w:rsidRPr="00F91854">
        <w:rPr>
          <w:b/>
          <w:bCs/>
        </w:rPr>
        <w:t xml:space="preserve">Manon </w:t>
      </w:r>
      <w:proofErr w:type="spellStart"/>
      <w:r w:rsidRPr="00F91854">
        <w:rPr>
          <w:b/>
          <w:bCs/>
        </w:rPr>
        <w:t>Xardel</w:t>
      </w:r>
      <w:proofErr w:type="spellEnd"/>
      <w:r>
        <w:t xml:space="preserve"> - </w:t>
      </w:r>
      <w:proofErr w:type="spellStart"/>
      <w:r>
        <w:t>un.e</w:t>
      </w:r>
      <w:proofErr w:type="spellEnd"/>
      <w:r>
        <w:t xml:space="preserve"> </w:t>
      </w:r>
      <w:proofErr w:type="spellStart"/>
      <w:r>
        <w:t>associé.e</w:t>
      </w:r>
      <w:proofErr w:type="spellEnd"/>
      <w:r>
        <w:t xml:space="preserve"> de Katz, Lise </w:t>
      </w:r>
      <w:proofErr w:type="spellStart"/>
      <w:r>
        <w:t>Lindbæk</w:t>
      </w:r>
      <w:proofErr w:type="spellEnd"/>
      <w:r>
        <w:t xml:space="preserve">, Rosalinde von </w:t>
      </w:r>
      <w:proofErr w:type="spellStart"/>
      <w:r>
        <w:t>Ossietzky</w:t>
      </w:r>
      <w:proofErr w:type="spellEnd"/>
      <w:r>
        <w:t>, Elisabeth Schumacher</w:t>
      </w:r>
    </w:p>
    <w:p w14:paraId="12801188" w14:textId="77777777" w:rsidR="00534AB2" w:rsidRDefault="00534AB2" w:rsidP="00534AB2">
      <w:pPr>
        <w:pStyle w:val="Sansinterligne"/>
        <w:jc w:val="both"/>
      </w:pPr>
    </w:p>
    <w:p w14:paraId="562D5105" w14:textId="77777777" w:rsidR="00534AB2" w:rsidRPr="00C664E7" w:rsidRDefault="00534AB2" w:rsidP="00534AB2">
      <w:pPr>
        <w:pStyle w:val="Sansinterligne"/>
        <w:jc w:val="both"/>
        <w:rPr>
          <w:b/>
          <w:bCs/>
        </w:rPr>
      </w:pPr>
      <w:r>
        <w:rPr>
          <w:b/>
          <w:bCs/>
          <w:highlight w:val="yellow"/>
        </w:rPr>
        <w:t xml:space="preserve">* </w:t>
      </w:r>
      <w:r w:rsidRPr="00534AB2">
        <w:rPr>
          <w:b/>
          <w:bCs/>
          <w:highlight w:val="yellow"/>
        </w:rPr>
        <w:t>personnages principaux</w:t>
      </w:r>
    </w:p>
    <w:p w14:paraId="7752C7B2" w14:textId="77777777" w:rsidR="00C664E7" w:rsidRDefault="00C664E7" w:rsidP="0000609E">
      <w:pPr>
        <w:pStyle w:val="Sansinterligne"/>
        <w:jc w:val="both"/>
      </w:pPr>
    </w:p>
    <w:p w14:paraId="1DEFA0AD" w14:textId="77777777" w:rsidR="00C664E7" w:rsidRDefault="00C664E7" w:rsidP="0000609E">
      <w:pPr>
        <w:pStyle w:val="Sansinterligne"/>
        <w:jc w:val="both"/>
      </w:pPr>
    </w:p>
    <w:p w14:paraId="499E3EAF" w14:textId="77777777" w:rsidR="0031292D" w:rsidRDefault="0031292D" w:rsidP="0000609E">
      <w:pPr>
        <w:pStyle w:val="Sansinterligne"/>
        <w:jc w:val="both"/>
        <w:rPr>
          <w:b/>
          <w:bCs/>
        </w:rPr>
      </w:pPr>
      <w:r>
        <w:rPr>
          <w:b/>
          <w:bCs/>
        </w:rPr>
        <w:br w:type="page"/>
      </w:r>
    </w:p>
    <w:p w14:paraId="241CF5F8" w14:textId="5DC7809F" w:rsidR="00C664E7" w:rsidRDefault="00C664E7" w:rsidP="0000609E">
      <w:pPr>
        <w:pStyle w:val="Sansinterligne"/>
        <w:jc w:val="both"/>
        <w:rPr>
          <w:b/>
          <w:bCs/>
        </w:rPr>
      </w:pPr>
      <w:r w:rsidRPr="00C664E7">
        <w:rPr>
          <w:b/>
          <w:bCs/>
        </w:rPr>
        <w:lastRenderedPageBreak/>
        <w:t>Biographies de Bertolt Brecht et Peter Weiss :</w:t>
      </w:r>
    </w:p>
    <w:p w14:paraId="161E82EE" w14:textId="77777777" w:rsidR="003E2E95" w:rsidRDefault="003E2E95" w:rsidP="0000609E">
      <w:pPr>
        <w:pStyle w:val="Sansinterligne"/>
        <w:jc w:val="both"/>
      </w:pPr>
    </w:p>
    <w:p w14:paraId="72D9DB32" w14:textId="77777777" w:rsidR="0000609E" w:rsidRPr="006F77D3" w:rsidRDefault="0000609E" w:rsidP="0000609E">
      <w:pPr>
        <w:pStyle w:val="Sansinterligne"/>
        <w:jc w:val="both"/>
        <w:rPr>
          <w:u w:val="single"/>
        </w:rPr>
      </w:pPr>
      <w:r w:rsidRPr="006F77D3">
        <w:rPr>
          <w:u w:val="single"/>
        </w:rPr>
        <w:t>Bertolt Brecht :</w:t>
      </w:r>
    </w:p>
    <w:p w14:paraId="2ABAF551" w14:textId="77777777" w:rsidR="0000609E" w:rsidRPr="00B82501" w:rsidRDefault="0000609E" w:rsidP="0000609E">
      <w:pPr>
        <w:pStyle w:val="Sansinterligne"/>
        <w:jc w:val="both"/>
      </w:pPr>
      <w:r w:rsidRPr="00F37DA8">
        <w:t>Bertolt Brecht, né le 10 février 1898 à </w:t>
      </w:r>
      <w:hyperlink r:id="rId16" w:tooltip="Augsbourg" w:history="1">
        <w:r w:rsidRPr="00F37DA8">
          <w:t>Augsbourg</w:t>
        </w:r>
      </w:hyperlink>
      <w:r w:rsidRPr="00F37DA8">
        <w:t> et mort le 14 août 1956 à </w:t>
      </w:r>
      <w:hyperlink r:id="rId17" w:tooltip="Berlin-Est" w:history="1">
        <w:r w:rsidRPr="00F37DA8">
          <w:t>Berlin-Est</w:t>
        </w:r>
      </w:hyperlink>
      <w:r w:rsidRPr="00F37DA8">
        <w:t xml:space="preserve">, est </w:t>
      </w:r>
      <w:r w:rsidRPr="00B82501">
        <w:t>un </w:t>
      </w:r>
      <w:hyperlink r:id="rId18" w:tooltip="Dramaturge" w:history="1">
        <w:r w:rsidRPr="00B82501">
          <w:t>dramaturge</w:t>
        </w:r>
      </w:hyperlink>
      <w:r w:rsidRPr="00B82501">
        <w:t>, </w:t>
      </w:r>
      <w:hyperlink r:id="rId19" w:tooltip="Metteur en scène" w:history="1">
        <w:r w:rsidRPr="00B82501">
          <w:t>metteur en scène</w:t>
        </w:r>
      </w:hyperlink>
      <w:r w:rsidRPr="00B82501">
        <w:t>, </w:t>
      </w:r>
      <w:hyperlink r:id="rId20" w:tooltip="Écrivain" w:history="1">
        <w:r w:rsidRPr="00B82501">
          <w:t>écrivain</w:t>
        </w:r>
      </w:hyperlink>
      <w:r w:rsidRPr="00B82501">
        <w:t> et </w:t>
      </w:r>
      <w:hyperlink r:id="rId21" w:tooltip="Poète" w:history="1">
        <w:r w:rsidRPr="00B82501">
          <w:t>poète</w:t>
        </w:r>
      </w:hyperlink>
      <w:r w:rsidRPr="00B82501">
        <w:t> </w:t>
      </w:r>
      <w:hyperlink r:id="rId22" w:tooltip="Allemagne" w:history="1">
        <w:r w:rsidRPr="00B82501">
          <w:t>allemand</w:t>
        </w:r>
      </w:hyperlink>
      <w:r w:rsidRPr="00B82501">
        <w:t xml:space="preserve">. Il est marxiste et </w:t>
      </w:r>
      <w:proofErr w:type="spellStart"/>
      <w:r w:rsidRPr="00B82501">
        <w:t>anti-nazi</w:t>
      </w:r>
      <w:proofErr w:type="spellEnd"/>
      <w:r w:rsidRPr="00B82501">
        <w:t xml:space="preserve">, c’est l’inventeur du théâtre épique et de la distanciation. </w:t>
      </w:r>
    </w:p>
    <w:p w14:paraId="6161EA7B" w14:textId="77777777" w:rsidR="0000609E" w:rsidRPr="00B82501" w:rsidRDefault="0000609E" w:rsidP="0000609E">
      <w:pPr>
        <w:pStyle w:val="Sansinterligne"/>
        <w:jc w:val="both"/>
      </w:pPr>
      <w:r w:rsidRPr="00B82501">
        <w:t>Il acquiert une renommée internationale avec la pièce </w:t>
      </w:r>
      <w:hyperlink r:id="rId23" w:tooltip="L'Opéra de quat'sous" w:history="1">
        <w:r w:rsidRPr="00B82501">
          <w:rPr>
            <w:i/>
            <w:iCs/>
          </w:rPr>
          <w:t xml:space="preserve">L'Opéra de </w:t>
        </w:r>
        <w:proofErr w:type="spellStart"/>
        <w:r w:rsidRPr="00B82501">
          <w:rPr>
            <w:i/>
            <w:iCs/>
          </w:rPr>
          <w:t>quat'sous</w:t>
        </w:r>
        <w:proofErr w:type="spellEnd"/>
      </w:hyperlink>
      <w:r w:rsidRPr="00B82501">
        <w:t> créé en 1928. Après ce succès Brecht crée une méthode théâtrale qu’il nomme le théâtre épique en opposition au théâtre dramatique : plutôt que de faire croire à une action en plongeant le spectateur dans celle-ci, il place le spectateur en position d’observateur afin qu’il s’intéresse plutôt au déroulement de l’intrigue qu’au dénouement. La transformation des personnages est au cœur du théâtre épique, elle permet d’envisager le monde tel qu’il devient et non tel qu’il est. Les comédiens ne s’identifient pas aux personnages mais les jugent. Le procédé que Brecht met en place appelé « </w:t>
      </w:r>
      <w:proofErr w:type="spellStart"/>
      <w:r w:rsidRPr="00B82501">
        <w:rPr>
          <w:i/>
          <w:iCs/>
        </w:rPr>
        <w:t>songs</w:t>
      </w:r>
      <w:proofErr w:type="spellEnd"/>
      <w:r w:rsidRPr="00B82501">
        <w:t xml:space="preserve"> » permet la distanciation : l’action est interrompue par un personnage qui s’adresse au public pour exprimer ses états d’âme. </w:t>
      </w:r>
    </w:p>
    <w:p w14:paraId="046D6A85" w14:textId="77777777" w:rsidR="0000609E" w:rsidRDefault="0000609E" w:rsidP="0000609E">
      <w:pPr>
        <w:pStyle w:val="Sansinterligne"/>
        <w:jc w:val="both"/>
      </w:pPr>
      <w:r w:rsidRPr="00B82501">
        <w:t>Il vit 15 ans en exil durant la période nazie entre 1933 et 1948 : c’est un fervent opposant du régime hitlérien. Cet exil démarre au Danemark, puis en Finlande et il finit son parcours aux Etats-Unis après un cours passage par l’URSS. Il s'installe en 1949 à Berlin-Est, en </w:t>
      </w:r>
      <w:hyperlink r:id="rId24" w:tooltip="République démocratique allemande" w:history="1">
        <w:r w:rsidRPr="00B82501">
          <w:t>République démocratique allemande</w:t>
        </w:r>
      </w:hyperlink>
      <w:r w:rsidRPr="00B82501">
        <w:t>, où il crée la compagnie du </w:t>
      </w:r>
      <w:hyperlink r:id="rId25" w:tooltip="Berliner Ensemble" w:history="1">
        <w:r w:rsidRPr="00B82501">
          <w:t>Berliner Ensemble</w:t>
        </w:r>
      </w:hyperlink>
      <w:r w:rsidRPr="00B82501">
        <w:t> avec son épouse, la comédienne </w:t>
      </w:r>
      <w:hyperlink r:id="rId26" w:tooltip="Helene Weigel" w:history="1">
        <w:r w:rsidRPr="00B82501">
          <w:t>Helene Weigel</w:t>
        </w:r>
      </w:hyperlink>
      <w:r w:rsidRPr="00B82501">
        <w:t>.</w:t>
      </w:r>
    </w:p>
    <w:p w14:paraId="749C3120" w14:textId="77777777" w:rsidR="0000609E" w:rsidRPr="00B82501" w:rsidRDefault="0000609E" w:rsidP="0000609E">
      <w:pPr>
        <w:pStyle w:val="Sansinterligne"/>
        <w:jc w:val="both"/>
      </w:pPr>
      <w:r w:rsidRPr="00B82501">
        <w:t xml:space="preserve"> </w:t>
      </w:r>
    </w:p>
    <w:p w14:paraId="27159D66" w14:textId="77777777" w:rsidR="0000609E" w:rsidRPr="00B82501" w:rsidRDefault="0000609E" w:rsidP="0000609E">
      <w:pPr>
        <w:pStyle w:val="Sansinterligne"/>
        <w:jc w:val="both"/>
      </w:pPr>
      <w:r w:rsidRPr="00B82501">
        <w:rPr>
          <w:u w:val="single"/>
        </w:rPr>
        <w:t>Peter Weiss :</w:t>
      </w:r>
    </w:p>
    <w:p w14:paraId="034426CD" w14:textId="77777777" w:rsidR="0000609E" w:rsidRDefault="0000609E" w:rsidP="0000609E">
      <w:pPr>
        <w:pStyle w:val="Sansinterligne"/>
        <w:jc w:val="both"/>
      </w:pPr>
      <w:r w:rsidRPr="00B82501">
        <w:t xml:space="preserve">Ecrivain, dramaturge, cinéaste, peintre et graphiste allemand, Peter Weiss est le fils d’un industriel juif. </w:t>
      </w:r>
    </w:p>
    <w:p w14:paraId="68914AA8" w14:textId="77777777" w:rsidR="0000609E" w:rsidRDefault="0000609E" w:rsidP="0000609E">
      <w:pPr>
        <w:pStyle w:val="Sansinterligne"/>
        <w:jc w:val="both"/>
      </w:pPr>
      <w:r w:rsidRPr="00B82501">
        <w:t xml:space="preserve">Né en 1916, il a 17 ans lorsque Hitler arrive au pouvoir en Allemagne. Sa famille s’exile durant la période nazie, d’abord à Londres, puis en Tchécoslovaquie et enfin en Suède. </w:t>
      </w:r>
    </w:p>
    <w:p w14:paraId="28E9F41D" w14:textId="77777777" w:rsidR="0000609E" w:rsidRDefault="0000609E" w:rsidP="0000609E">
      <w:pPr>
        <w:pStyle w:val="Sansinterligne"/>
        <w:jc w:val="both"/>
      </w:pPr>
      <w:r w:rsidRPr="00B82501">
        <w:t xml:space="preserve">Il est considéré comme le fondateur du théâtre documentaire avec sa pièce </w:t>
      </w:r>
      <w:r w:rsidRPr="00B82501">
        <w:rPr>
          <w:i/>
          <w:iCs/>
        </w:rPr>
        <w:t xml:space="preserve">L’Instruction </w:t>
      </w:r>
      <w:r w:rsidRPr="00B82501">
        <w:t>(1965), qu’il a écrite après avoir assisté à 22 procès de responsables de camps d’extermination.</w:t>
      </w:r>
    </w:p>
    <w:p w14:paraId="3246C84A" w14:textId="77777777" w:rsidR="0000609E" w:rsidRPr="00B82501" w:rsidRDefault="0000609E" w:rsidP="0000609E">
      <w:pPr>
        <w:pStyle w:val="Sansinterligne"/>
        <w:jc w:val="both"/>
      </w:pPr>
      <w:r w:rsidRPr="00B82501">
        <w:t xml:space="preserve"> Il écrit </w:t>
      </w:r>
      <w:r w:rsidRPr="00B82501">
        <w:rPr>
          <w:i/>
          <w:iCs/>
        </w:rPr>
        <w:t>L’Esthétique de la résistance</w:t>
      </w:r>
      <w:r w:rsidRPr="00B82501">
        <w:t xml:space="preserve"> entre 1974 et 1981, cet ouvrage était originalement séparé en trois tomes. Cet ouvrage est un exercice de mémoire pour l’écrivain qui se place du côté des outragés de l’histoire. Dans cette fresque historique et baroque, qui mélange tous les genres littéraires, il questionne l’usage de l’art comme moyen de résistance. Le roman balaye la période entre la République de Weimar et la chute du IIIème Reich. Peter Weiss meurt en 1982 à Stockholm, peu de temps après avoir achevé le troisième volet d’Esthétique de la résistanc</w:t>
      </w:r>
      <w:r>
        <w:t>e.</w:t>
      </w:r>
    </w:p>
    <w:p w14:paraId="70468E21" w14:textId="687F3324" w:rsidR="0031292D" w:rsidRPr="00B82501" w:rsidRDefault="0031292D" w:rsidP="0000609E">
      <w:pPr>
        <w:pStyle w:val="Sansinterligne"/>
        <w:jc w:val="both"/>
      </w:pPr>
      <w:r w:rsidRPr="00B82501">
        <w:br w:type="page"/>
      </w:r>
    </w:p>
    <w:p w14:paraId="06DE94D1" w14:textId="294D5BDC" w:rsidR="003856CE" w:rsidRDefault="003856CE" w:rsidP="003E2E95">
      <w:pPr>
        <w:pStyle w:val="Sansinterligne"/>
        <w:jc w:val="center"/>
        <w:rPr>
          <w:b/>
          <w:bCs/>
          <w:sz w:val="28"/>
          <w:szCs w:val="28"/>
        </w:rPr>
      </w:pPr>
      <w:r w:rsidRPr="0000609E">
        <w:rPr>
          <w:b/>
          <w:bCs/>
          <w:sz w:val="28"/>
          <w:szCs w:val="28"/>
        </w:rPr>
        <w:lastRenderedPageBreak/>
        <w:t>Enveloppe 3</w:t>
      </w:r>
    </w:p>
    <w:p w14:paraId="5C1C158A" w14:textId="77777777" w:rsidR="00534AB2" w:rsidRPr="0000609E" w:rsidRDefault="00534AB2" w:rsidP="003E2E95">
      <w:pPr>
        <w:pStyle w:val="Sansinterligne"/>
        <w:jc w:val="center"/>
        <w:rPr>
          <w:b/>
          <w:bCs/>
          <w:sz w:val="28"/>
          <w:szCs w:val="28"/>
        </w:rPr>
      </w:pPr>
    </w:p>
    <w:p w14:paraId="02E5D107" w14:textId="77777777" w:rsidR="00534AB2" w:rsidRDefault="00534AB2" w:rsidP="00534AB2">
      <w:pPr>
        <w:pStyle w:val="Sansinterligne"/>
        <w:jc w:val="both"/>
      </w:pPr>
      <w:r>
        <w:t>--------------------------------------------------------------------------------------------------------------------------------------</w:t>
      </w:r>
    </w:p>
    <w:p w14:paraId="25B073AC" w14:textId="77777777" w:rsidR="003856CE" w:rsidRDefault="003856CE" w:rsidP="003E2E95">
      <w:pPr>
        <w:pStyle w:val="Sansinterligne"/>
        <w:rPr>
          <w:b/>
          <w:bCs/>
        </w:rPr>
      </w:pPr>
    </w:p>
    <w:p w14:paraId="789012CF" w14:textId="7706B6C0" w:rsidR="00FD275E" w:rsidRDefault="00FD275E" w:rsidP="0000609E">
      <w:pPr>
        <w:pStyle w:val="Sansinterligne"/>
        <w:jc w:val="both"/>
        <w:rPr>
          <w:b/>
          <w:bCs/>
        </w:rPr>
      </w:pPr>
      <w:r>
        <w:rPr>
          <w:b/>
          <w:bCs/>
        </w:rPr>
        <w:t>Roman</w:t>
      </w:r>
      <w:r w:rsidRPr="006A2B57">
        <w:rPr>
          <w:b/>
          <w:bCs/>
        </w:rPr>
        <w:t xml:space="preserve"> </w:t>
      </w:r>
      <w:r>
        <w:rPr>
          <w:b/>
          <w:bCs/>
        </w:rPr>
        <w:t>L’</w:t>
      </w:r>
      <w:r>
        <w:rPr>
          <w:b/>
          <w:bCs/>
          <w:i/>
          <w:iCs/>
        </w:rPr>
        <w:t>E</w:t>
      </w:r>
      <w:r w:rsidRPr="006A2B57">
        <w:rPr>
          <w:b/>
          <w:bCs/>
          <w:i/>
          <w:iCs/>
        </w:rPr>
        <w:t>sthétique de la résistance</w:t>
      </w:r>
      <w:r>
        <w:rPr>
          <w:b/>
          <w:bCs/>
          <w:i/>
          <w:iCs/>
        </w:rPr>
        <w:t xml:space="preserve"> </w:t>
      </w:r>
      <w:r>
        <w:rPr>
          <w:b/>
          <w:bCs/>
        </w:rPr>
        <w:t>de Peter Weiss – Partie II</w:t>
      </w:r>
      <w:r w:rsidRPr="006A2B57">
        <w:rPr>
          <w:b/>
          <w:bCs/>
        </w:rPr>
        <w:t xml:space="preserve"> : </w:t>
      </w:r>
    </w:p>
    <w:p w14:paraId="3F408DCE" w14:textId="4E323E62" w:rsidR="00C664E7" w:rsidRDefault="00C664E7" w:rsidP="0000609E">
      <w:pPr>
        <w:pStyle w:val="Sansinterligne"/>
        <w:jc w:val="both"/>
        <w:rPr>
          <w:b/>
          <w:bCs/>
        </w:rPr>
      </w:pPr>
    </w:p>
    <w:p w14:paraId="00F9DB43" w14:textId="6BFB1347" w:rsidR="003856CE" w:rsidRPr="00FD275E" w:rsidRDefault="00FD275E" w:rsidP="0000609E">
      <w:pPr>
        <w:pStyle w:val="Sansinterligne"/>
        <w:jc w:val="both"/>
        <w:rPr>
          <w:b/>
          <w:bCs/>
        </w:rPr>
      </w:pPr>
      <w:r>
        <w:rPr>
          <w:b/>
          <w:bCs/>
        </w:rPr>
        <w:t>Titre :</w:t>
      </w:r>
    </w:p>
    <w:p w14:paraId="708F22C4" w14:textId="3515AB92" w:rsidR="00F11788" w:rsidRDefault="00F11788" w:rsidP="0000609E">
      <w:pPr>
        <w:pStyle w:val="Sansinterligne"/>
        <w:tabs>
          <w:tab w:val="left" w:pos="1490"/>
        </w:tabs>
        <w:jc w:val="both"/>
      </w:pPr>
      <w:r>
        <w:t>Lors d’un entretien accordé à Heinz Ludwig Arnold en 1981, Peter Weiss acquiesce quand l’interviewer attribue des titres au trois parties du roman, voici le titre donné à la partie III :</w:t>
      </w:r>
    </w:p>
    <w:p w14:paraId="7A2C2205" w14:textId="52BB2534" w:rsidR="00C664E7" w:rsidRPr="00835690" w:rsidRDefault="003856CE" w:rsidP="0000609E">
      <w:pPr>
        <w:pStyle w:val="Sansinterligne"/>
        <w:jc w:val="both"/>
        <w:rPr>
          <w:i/>
          <w:iCs/>
        </w:rPr>
      </w:pPr>
      <w:r w:rsidRPr="00835690">
        <w:rPr>
          <w:i/>
          <w:iCs/>
        </w:rPr>
        <w:t>L</w:t>
      </w:r>
      <w:r w:rsidR="00C664E7" w:rsidRPr="00835690">
        <w:rPr>
          <w:i/>
          <w:iCs/>
        </w:rPr>
        <w:t>es événements</w:t>
      </w:r>
    </w:p>
    <w:p w14:paraId="4A2CEA52" w14:textId="77777777" w:rsidR="003856CE" w:rsidRDefault="003856CE" w:rsidP="0000609E">
      <w:pPr>
        <w:pStyle w:val="Sansinterligne"/>
        <w:jc w:val="both"/>
      </w:pPr>
    </w:p>
    <w:p w14:paraId="747D4473" w14:textId="77777777" w:rsidR="00FD275E" w:rsidRDefault="00FD275E" w:rsidP="0000609E">
      <w:pPr>
        <w:pStyle w:val="Sansinterligne"/>
        <w:jc w:val="both"/>
        <w:rPr>
          <w:b/>
          <w:bCs/>
        </w:rPr>
      </w:pPr>
      <w:r w:rsidRPr="00FD275E">
        <w:rPr>
          <w:b/>
          <w:bCs/>
        </w:rPr>
        <w:t>Extrait :</w:t>
      </w:r>
    </w:p>
    <w:p w14:paraId="38BA2295" w14:textId="77777777" w:rsidR="00FD275E" w:rsidRDefault="00FD275E" w:rsidP="0000609E">
      <w:pPr>
        <w:pStyle w:val="Sansinterligne"/>
        <w:jc w:val="both"/>
      </w:pPr>
      <w:r>
        <w:t>« La plupart d’entre nous qui allions être liquidés maintenant ne laisserons pas de confessions contenant des directives. […] Il y avait parmi nous des scientifiques, des artistes. Même leur esprit n’a pas suffi pour gagner le monde à notre dessein. »</w:t>
      </w:r>
    </w:p>
    <w:p w14:paraId="1D75F96A" w14:textId="77777777" w:rsidR="00FD275E" w:rsidRDefault="00FD275E" w:rsidP="0000609E">
      <w:pPr>
        <w:pStyle w:val="Sansinterligne"/>
        <w:jc w:val="both"/>
        <w:rPr>
          <w:b/>
          <w:bCs/>
        </w:rPr>
      </w:pPr>
    </w:p>
    <w:p w14:paraId="515FCDD2" w14:textId="04B7E26C" w:rsidR="00F716FC" w:rsidRDefault="00F716FC" w:rsidP="0000609E">
      <w:pPr>
        <w:pStyle w:val="Sansinterligne"/>
        <w:jc w:val="both"/>
      </w:pPr>
      <w:r>
        <w:t>--------------------------------------------------------------------------------------------------------------------------------------</w:t>
      </w:r>
    </w:p>
    <w:p w14:paraId="293C71A5" w14:textId="77777777" w:rsidR="003856CE" w:rsidRDefault="003856CE" w:rsidP="0000609E">
      <w:pPr>
        <w:pStyle w:val="Sansinterligne"/>
        <w:jc w:val="both"/>
      </w:pPr>
    </w:p>
    <w:p w14:paraId="78352BED" w14:textId="62A69AF6" w:rsidR="003856CE" w:rsidRDefault="003856CE" w:rsidP="0000609E">
      <w:pPr>
        <w:pStyle w:val="Sansinterligne"/>
        <w:jc w:val="both"/>
        <w:rPr>
          <w:b/>
          <w:bCs/>
        </w:rPr>
      </w:pPr>
      <w:r w:rsidRPr="006A2B57">
        <w:rPr>
          <w:b/>
          <w:bCs/>
        </w:rPr>
        <w:t xml:space="preserve">Partie </w:t>
      </w:r>
      <w:r>
        <w:rPr>
          <w:b/>
          <w:bCs/>
        </w:rPr>
        <w:t>I</w:t>
      </w:r>
      <w:r w:rsidRPr="006A2B57">
        <w:rPr>
          <w:b/>
          <w:bCs/>
        </w:rPr>
        <w:t>I</w:t>
      </w:r>
      <w:r>
        <w:rPr>
          <w:b/>
          <w:bCs/>
        </w:rPr>
        <w:t>I</w:t>
      </w:r>
      <w:r w:rsidRPr="006A2B57">
        <w:rPr>
          <w:b/>
          <w:bCs/>
        </w:rPr>
        <w:t xml:space="preserve"> </w:t>
      </w:r>
      <w:r w:rsidR="00851E54">
        <w:rPr>
          <w:b/>
          <w:bCs/>
        </w:rPr>
        <w:t xml:space="preserve">du poème </w:t>
      </w:r>
      <w:r w:rsidRPr="00851E54">
        <w:rPr>
          <w:b/>
          <w:bCs/>
          <w:i/>
          <w:iCs/>
        </w:rPr>
        <w:t xml:space="preserve">A ceux qui </w:t>
      </w:r>
      <w:r w:rsidR="00FC4AF0" w:rsidRPr="00851E54">
        <w:rPr>
          <w:b/>
          <w:bCs/>
          <w:i/>
          <w:iCs/>
        </w:rPr>
        <w:t>viendrons</w:t>
      </w:r>
      <w:r w:rsidRPr="00851E54">
        <w:rPr>
          <w:b/>
          <w:bCs/>
          <w:i/>
          <w:iCs/>
        </w:rPr>
        <w:t xml:space="preserve"> après nous</w:t>
      </w:r>
      <w:r>
        <w:rPr>
          <w:b/>
          <w:bCs/>
        </w:rPr>
        <w:t> </w:t>
      </w:r>
      <w:r w:rsidRPr="006A2B57">
        <w:rPr>
          <w:b/>
          <w:bCs/>
        </w:rPr>
        <w:t>de Bertol</w:t>
      </w:r>
      <w:r>
        <w:rPr>
          <w:b/>
          <w:bCs/>
        </w:rPr>
        <w:t>t</w:t>
      </w:r>
      <w:r w:rsidRPr="006A2B57">
        <w:rPr>
          <w:b/>
          <w:bCs/>
        </w:rPr>
        <w:t xml:space="preserve"> Brecht :</w:t>
      </w:r>
    </w:p>
    <w:p w14:paraId="3E2A2956" w14:textId="77777777" w:rsidR="003856CE" w:rsidRDefault="003856CE" w:rsidP="0000609E">
      <w:pPr>
        <w:pStyle w:val="Sansinterligne"/>
        <w:jc w:val="both"/>
      </w:pPr>
    </w:p>
    <w:p w14:paraId="3711CD5D" w14:textId="5F54400D" w:rsidR="003856CE" w:rsidRPr="003856CE" w:rsidRDefault="003856CE" w:rsidP="0000609E">
      <w:pPr>
        <w:pStyle w:val="Sansinterligne"/>
        <w:jc w:val="both"/>
      </w:pPr>
      <w:r w:rsidRPr="003856CE">
        <w:t>Vous, qui émergerez du flot</w:t>
      </w:r>
    </w:p>
    <w:p w14:paraId="4100397C" w14:textId="77777777" w:rsidR="003856CE" w:rsidRPr="003856CE" w:rsidRDefault="003856CE" w:rsidP="0000609E">
      <w:pPr>
        <w:pStyle w:val="Sansinterligne"/>
        <w:jc w:val="both"/>
      </w:pPr>
      <w:r w:rsidRPr="003856CE">
        <w:t>Où nous avons sombré</w:t>
      </w:r>
    </w:p>
    <w:p w14:paraId="40AA1593" w14:textId="77777777" w:rsidR="003856CE" w:rsidRPr="003856CE" w:rsidRDefault="003856CE" w:rsidP="0000609E">
      <w:pPr>
        <w:pStyle w:val="Sansinterligne"/>
        <w:jc w:val="both"/>
      </w:pPr>
      <w:r w:rsidRPr="003856CE">
        <w:t>Pensez</w:t>
      </w:r>
    </w:p>
    <w:p w14:paraId="580A85D6" w14:textId="77777777" w:rsidR="003856CE" w:rsidRPr="003856CE" w:rsidRDefault="003856CE" w:rsidP="0000609E">
      <w:pPr>
        <w:pStyle w:val="Sansinterligne"/>
        <w:jc w:val="both"/>
      </w:pPr>
      <w:r w:rsidRPr="003856CE">
        <w:t>Quand vous parlez de nos faiblesses</w:t>
      </w:r>
    </w:p>
    <w:p w14:paraId="26BD4FFD" w14:textId="77777777" w:rsidR="003856CE" w:rsidRPr="003856CE" w:rsidRDefault="003856CE" w:rsidP="0000609E">
      <w:pPr>
        <w:pStyle w:val="Sansinterligne"/>
        <w:jc w:val="both"/>
      </w:pPr>
      <w:r w:rsidRPr="003856CE">
        <w:t>Au sombre temps aussi</w:t>
      </w:r>
    </w:p>
    <w:p w14:paraId="47B2704E" w14:textId="77777777" w:rsidR="003856CE" w:rsidRPr="003856CE" w:rsidRDefault="003856CE" w:rsidP="0000609E">
      <w:pPr>
        <w:pStyle w:val="Sansinterligne"/>
        <w:jc w:val="both"/>
      </w:pPr>
      <w:r w:rsidRPr="003856CE">
        <w:t>Dont vous êtes saufs.</w:t>
      </w:r>
    </w:p>
    <w:p w14:paraId="238B408C" w14:textId="77777777" w:rsidR="003856CE" w:rsidRPr="003856CE" w:rsidRDefault="003856CE" w:rsidP="0000609E">
      <w:pPr>
        <w:pStyle w:val="Sansinterligne"/>
        <w:jc w:val="both"/>
      </w:pPr>
    </w:p>
    <w:p w14:paraId="3037F707" w14:textId="77777777" w:rsidR="003856CE" w:rsidRPr="003856CE" w:rsidRDefault="003856CE" w:rsidP="0000609E">
      <w:pPr>
        <w:pStyle w:val="Sansinterligne"/>
        <w:jc w:val="both"/>
      </w:pPr>
      <w:r w:rsidRPr="003856CE">
        <w:t>Nous allions, changeant de pays plus souvent que de souliers,</w:t>
      </w:r>
    </w:p>
    <w:p w14:paraId="6E0C9BE9" w14:textId="77777777" w:rsidR="003856CE" w:rsidRPr="003856CE" w:rsidRDefault="003856CE" w:rsidP="0000609E">
      <w:pPr>
        <w:pStyle w:val="Sansinterligne"/>
        <w:jc w:val="both"/>
      </w:pPr>
      <w:r w:rsidRPr="003856CE">
        <w:t>A travers les guerres de classes, désespérés</w:t>
      </w:r>
    </w:p>
    <w:p w14:paraId="74C627B6" w14:textId="77777777" w:rsidR="003856CE" w:rsidRPr="003856CE" w:rsidRDefault="003856CE" w:rsidP="0000609E">
      <w:pPr>
        <w:pStyle w:val="Sansinterligne"/>
        <w:jc w:val="both"/>
      </w:pPr>
      <w:r w:rsidRPr="003856CE">
        <w:t>Là où il n’y avait qu’injustice et pas de révolte.</w:t>
      </w:r>
    </w:p>
    <w:p w14:paraId="70EE6ADF" w14:textId="77777777" w:rsidR="003856CE" w:rsidRPr="003856CE" w:rsidRDefault="003856CE" w:rsidP="0000609E">
      <w:pPr>
        <w:pStyle w:val="Sansinterligne"/>
        <w:jc w:val="both"/>
      </w:pPr>
    </w:p>
    <w:p w14:paraId="0586F3A9" w14:textId="77777777" w:rsidR="003856CE" w:rsidRPr="003856CE" w:rsidRDefault="003856CE" w:rsidP="0000609E">
      <w:pPr>
        <w:pStyle w:val="Sansinterligne"/>
        <w:jc w:val="both"/>
      </w:pPr>
      <w:r w:rsidRPr="003856CE">
        <w:t>Nous le savons :</w:t>
      </w:r>
    </w:p>
    <w:p w14:paraId="253E5D9B" w14:textId="77777777" w:rsidR="003856CE" w:rsidRPr="003856CE" w:rsidRDefault="003856CE" w:rsidP="0000609E">
      <w:pPr>
        <w:pStyle w:val="Sansinterligne"/>
        <w:jc w:val="both"/>
      </w:pPr>
      <w:r w:rsidRPr="003856CE">
        <w:t>La haine contre la bassesse, elle aussi</w:t>
      </w:r>
    </w:p>
    <w:p w14:paraId="6499DA86" w14:textId="77777777" w:rsidR="003856CE" w:rsidRPr="003856CE" w:rsidRDefault="003856CE" w:rsidP="0000609E">
      <w:pPr>
        <w:pStyle w:val="Sansinterligne"/>
        <w:jc w:val="both"/>
      </w:pPr>
      <w:r w:rsidRPr="003856CE">
        <w:t>Tord les traits.</w:t>
      </w:r>
    </w:p>
    <w:p w14:paraId="7D613100" w14:textId="77777777" w:rsidR="003856CE" w:rsidRPr="003856CE" w:rsidRDefault="003856CE" w:rsidP="0000609E">
      <w:pPr>
        <w:pStyle w:val="Sansinterligne"/>
        <w:jc w:val="both"/>
      </w:pPr>
      <w:r w:rsidRPr="003856CE">
        <w:t>La colère contre l’injustice</w:t>
      </w:r>
    </w:p>
    <w:p w14:paraId="14A1C38A" w14:textId="77777777" w:rsidR="003856CE" w:rsidRPr="003856CE" w:rsidRDefault="003856CE" w:rsidP="0000609E">
      <w:pPr>
        <w:pStyle w:val="Sansinterligne"/>
        <w:jc w:val="both"/>
      </w:pPr>
      <w:r w:rsidRPr="003856CE">
        <w:t>Rend rauque la voix. Hélas, nous</w:t>
      </w:r>
    </w:p>
    <w:p w14:paraId="1CD74666" w14:textId="77777777" w:rsidR="003856CE" w:rsidRPr="003856CE" w:rsidRDefault="003856CE" w:rsidP="0000609E">
      <w:pPr>
        <w:pStyle w:val="Sansinterligne"/>
        <w:jc w:val="both"/>
      </w:pPr>
      <w:r w:rsidRPr="003856CE">
        <w:t>Qui voulions préparer le terrain à l’amitié</w:t>
      </w:r>
    </w:p>
    <w:p w14:paraId="09B4728D" w14:textId="77777777" w:rsidR="003856CE" w:rsidRPr="003856CE" w:rsidRDefault="003856CE" w:rsidP="0000609E">
      <w:pPr>
        <w:pStyle w:val="Sansinterligne"/>
        <w:jc w:val="both"/>
      </w:pPr>
      <w:r w:rsidRPr="003856CE">
        <w:t>Nous ne pouvions être nous-mêmes amicaux.</w:t>
      </w:r>
    </w:p>
    <w:p w14:paraId="6A9B473D" w14:textId="77777777" w:rsidR="003856CE" w:rsidRPr="003856CE" w:rsidRDefault="003856CE" w:rsidP="0000609E">
      <w:pPr>
        <w:pStyle w:val="Sansinterligne"/>
        <w:jc w:val="both"/>
      </w:pPr>
    </w:p>
    <w:p w14:paraId="6208DBF4" w14:textId="77777777" w:rsidR="003856CE" w:rsidRPr="003856CE" w:rsidRDefault="003856CE" w:rsidP="0000609E">
      <w:pPr>
        <w:pStyle w:val="Sansinterligne"/>
        <w:jc w:val="both"/>
      </w:pPr>
      <w:r w:rsidRPr="003856CE">
        <w:t>Mais vous, quand le temps sera venu</w:t>
      </w:r>
    </w:p>
    <w:p w14:paraId="08EB15F5" w14:textId="77777777" w:rsidR="003856CE" w:rsidRPr="003856CE" w:rsidRDefault="003856CE" w:rsidP="0000609E">
      <w:pPr>
        <w:pStyle w:val="Sansinterligne"/>
        <w:jc w:val="both"/>
      </w:pPr>
      <w:r w:rsidRPr="003856CE">
        <w:t>Où l’homme aide l’homme,</w:t>
      </w:r>
    </w:p>
    <w:p w14:paraId="3DB60436" w14:textId="77777777" w:rsidR="003856CE" w:rsidRPr="003856CE" w:rsidRDefault="003856CE" w:rsidP="0000609E">
      <w:pPr>
        <w:pStyle w:val="Sansinterligne"/>
        <w:jc w:val="both"/>
      </w:pPr>
      <w:r w:rsidRPr="003856CE">
        <w:t>Pensez à nous</w:t>
      </w:r>
    </w:p>
    <w:p w14:paraId="781E58C6" w14:textId="0ACC6BE7" w:rsidR="00C664E7" w:rsidRDefault="003856CE" w:rsidP="0000609E">
      <w:pPr>
        <w:pStyle w:val="Sansinterligne"/>
        <w:jc w:val="both"/>
      </w:pPr>
      <w:r w:rsidRPr="003856CE">
        <w:t>Avec indulgence.</w:t>
      </w:r>
    </w:p>
    <w:p w14:paraId="0E6369DB" w14:textId="77777777" w:rsidR="00F716FC" w:rsidRDefault="00F716FC" w:rsidP="0000609E">
      <w:pPr>
        <w:pStyle w:val="Sansinterligne"/>
        <w:jc w:val="both"/>
      </w:pPr>
    </w:p>
    <w:p w14:paraId="1F5CB231" w14:textId="77777777" w:rsidR="00C02C31" w:rsidRDefault="00C02C31" w:rsidP="0000609E">
      <w:pPr>
        <w:jc w:val="both"/>
      </w:pPr>
      <w:r>
        <w:br w:type="page"/>
      </w:r>
    </w:p>
    <w:p w14:paraId="73181ECE" w14:textId="4496CE90" w:rsidR="00F716FC" w:rsidRDefault="00F716FC" w:rsidP="0000609E">
      <w:pPr>
        <w:pStyle w:val="Sansinterligne"/>
        <w:jc w:val="both"/>
        <w:rPr>
          <w:b/>
          <w:bCs/>
        </w:rPr>
      </w:pPr>
      <w:r>
        <w:rPr>
          <w:b/>
          <w:bCs/>
        </w:rPr>
        <w:lastRenderedPageBreak/>
        <w:t>Entretien</w:t>
      </w:r>
      <w:r w:rsidR="0000609E">
        <w:rPr>
          <w:b/>
          <w:bCs/>
        </w:rPr>
        <w:t xml:space="preserve"> </w:t>
      </w:r>
      <w:r>
        <w:rPr>
          <w:b/>
          <w:bCs/>
        </w:rPr>
        <w:t xml:space="preserve">avec Sylvain </w:t>
      </w:r>
      <w:proofErr w:type="spellStart"/>
      <w:r>
        <w:rPr>
          <w:b/>
          <w:bCs/>
        </w:rPr>
        <w:t>Crezevault</w:t>
      </w:r>
      <w:proofErr w:type="spellEnd"/>
      <w:r>
        <w:rPr>
          <w:b/>
          <w:bCs/>
        </w:rPr>
        <w:t xml:space="preserve"> mené par Fanny </w:t>
      </w:r>
      <w:proofErr w:type="spellStart"/>
      <w:r>
        <w:rPr>
          <w:b/>
          <w:bCs/>
        </w:rPr>
        <w:t>Mentré</w:t>
      </w:r>
      <w:proofErr w:type="spellEnd"/>
      <w:r>
        <w:rPr>
          <w:b/>
          <w:bCs/>
        </w:rPr>
        <w:t> :</w:t>
      </w:r>
    </w:p>
    <w:p w14:paraId="2ABDAFDD" w14:textId="77777777" w:rsidR="00F716FC" w:rsidRDefault="00F716FC" w:rsidP="0000609E">
      <w:pPr>
        <w:pStyle w:val="Sansinterligne"/>
        <w:jc w:val="both"/>
      </w:pPr>
    </w:p>
    <w:p w14:paraId="19D79025" w14:textId="0D6F8A48" w:rsidR="00EE38E3" w:rsidRDefault="00EE38E3" w:rsidP="0000609E">
      <w:pPr>
        <w:pStyle w:val="Sansinterligne"/>
        <w:jc w:val="both"/>
        <w:rPr>
          <w:b/>
          <w:bCs/>
        </w:rPr>
      </w:pPr>
      <w:r w:rsidRPr="00EE38E3">
        <w:rPr>
          <w:b/>
          <w:bCs/>
        </w:rPr>
        <w:t>Et le troisième livre ?</w:t>
      </w:r>
    </w:p>
    <w:p w14:paraId="4957EB0B" w14:textId="77777777" w:rsidR="00EE38E3" w:rsidRPr="00EE38E3" w:rsidRDefault="00EE38E3" w:rsidP="0000609E">
      <w:pPr>
        <w:pStyle w:val="Sansinterligne"/>
        <w:jc w:val="both"/>
        <w:rPr>
          <w:b/>
          <w:bCs/>
        </w:rPr>
      </w:pPr>
    </w:p>
    <w:p w14:paraId="7720A305" w14:textId="2884056C" w:rsidR="00F716FC" w:rsidRDefault="00F716FC" w:rsidP="0000609E">
      <w:pPr>
        <w:pStyle w:val="Sansinterligne"/>
        <w:jc w:val="both"/>
      </w:pPr>
      <w:r w:rsidRPr="00BB06EA">
        <w:rPr>
          <w:b/>
          <w:bCs/>
        </w:rPr>
        <w:t>Sylvain :</w:t>
      </w:r>
      <w:r>
        <w:t xml:space="preserve"> </w:t>
      </w:r>
      <w:r w:rsidR="00BB06EA">
        <w:t>Il commence en mai 40 : les parents du narrateur, qui avaient quitté la Bohême après l’invasion de la Tchécoslovaquie, rejoignent la Suède. Ce sont les années de guerre. […]</w:t>
      </w:r>
    </w:p>
    <w:p w14:paraId="3D25ED94" w14:textId="1C7A14BE" w:rsidR="00F716FC" w:rsidRDefault="00F716FC" w:rsidP="0000609E">
      <w:pPr>
        <w:pStyle w:val="Sansinterligne"/>
        <w:jc w:val="both"/>
      </w:pPr>
      <w:r>
        <w:t>Charlotte Bischoff</w:t>
      </w:r>
      <w:r w:rsidR="00826A8E">
        <w:t>*</w:t>
      </w:r>
      <w:r>
        <w:t xml:space="preserve"> ouvre une projection : dans la guerre, une autre guerre se met en place, dont l’enjeu est l’avenir de l’Allemagne après le nazisme. Il est question du conflit entre les forces alliées et Moscou, du partage de l’Allemagne, de la création d’une future RDA, de la bataille culturelle antifasciste, et de l’avenir d’une révolution.</w:t>
      </w:r>
    </w:p>
    <w:p w14:paraId="16F33E36" w14:textId="77777777" w:rsidR="00826A8E" w:rsidRDefault="00826A8E" w:rsidP="0000609E">
      <w:pPr>
        <w:pStyle w:val="Sansinterligne"/>
        <w:jc w:val="both"/>
      </w:pPr>
    </w:p>
    <w:p w14:paraId="14A98F3A" w14:textId="77777777" w:rsidR="00FD275E" w:rsidRDefault="00826A8E" w:rsidP="0000609E">
      <w:pPr>
        <w:pStyle w:val="Sansinterligne"/>
        <w:jc w:val="both"/>
      </w:pPr>
      <w:r>
        <w:t>Charlotte Bischoff* est une survivante du démantèlement de la résistance communiste organisé par les SS.</w:t>
      </w:r>
    </w:p>
    <w:p w14:paraId="5739FBAF" w14:textId="77777777" w:rsidR="00FD275E" w:rsidRDefault="00FD275E" w:rsidP="0000609E">
      <w:pPr>
        <w:pStyle w:val="Sansinterligne"/>
        <w:jc w:val="both"/>
      </w:pPr>
    </w:p>
    <w:p w14:paraId="54409654" w14:textId="4CD3E4FD" w:rsidR="00FD275E" w:rsidRDefault="00FD275E" w:rsidP="0000609E">
      <w:pPr>
        <w:pStyle w:val="Sansinterligne"/>
        <w:jc w:val="both"/>
      </w:pPr>
      <w:r>
        <w:t>-------------------------------------------------------------------------------------------------------------------------------------</w:t>
      </w:r>
    </w:p>
    <w:p w14:paraId="37C6C3C8" w14:textId="77777777" w:rsidR="00FD275E" w:rsidRDefault="00FD275E" w:rsidP="0000609E">
      <w:pPr>
        <w:pStyle w:val="Sansinterligne"/>
        <w:jc w:val="both"/>
      </w:pPr>
    </w:p>
    <w:p w14:paraId="238A09A8" w14:textId="77777777" w:rsidR="00534AB2" w:rsidRDefault="00534AB2" w:rsidP="00534AB2">
      <w:pPr>
        <w:pStyle w:val="Sansinterligne"/>
        <w:jc w:val="both"/>
        <w:rPr>
          <w:b/>
          <w:bCs/>
        </w:rPr>
      </w:pPr>
      <w:r w:rsidRPr="00C664E7">
        <w:rPr>
          <w:b/>
          <w:bCs/>
        </w:rPr>
        <w:t xml:space="preserve">Distribution : </w:t>
      </w:r>
    </w:p>
    <w:p w14:paraId="01A12789" w14:textId="77777777" w:rsidR="00534AB2" w:rsidRDefault="00534AB2" w:rsidP="00534AB2">
      <w:pPr>
        <w:pStyle w:val="Sansinterligne"/>
        <w:jc w:val="both"/>
      </w:pPr>
    </w:p>
    <w:p w14:paraId="1E765A69" w14:textId="77777777" w:rsidR="00534AB2" w:rsidRDefault="00534AB2" w:rsidP="00534AB2">
      <w:pPr>
        <w:pStyle w:val="Sansinterligne"/>
        <w:jc w:val="both"/>
      </w:pPr>
      <w:r w:rsidRPr="00F91854">
        <w:rPr>
          <w:b/>
          <w:bCs/>
        </w:rPr>
        <w:t>Jonathan Bénéteau de</w:t>
      </w:r>
      <w:r>
        <w:t xml:space="preserve"> </w:t>
      </w:r>
      <w:r w:rsidRPr="00F91854">
        <w:rPr>
          <w:b/>
          <w:bCs/>
        </w:rPr>
        <w:t>Laprairie</w:t>
      </w:r>
      <w:r>
        <w:t xml:space="preserve"> - </w:t>
      </w:r>
      <w:proofErr w:type="spellStart"/>
      <w:r>
        <w:t>Arvid</w:t>
      </w:r>
      <w:proofErr w:type="spellEnd"/>
      <w:r>
        <w:t xml:space="preserve"> Harnack</w:t>
      </w:r>
    </w:p>
    <w:p w14:paraId="3D7724FE" w14:textId="77777777" w:rsidR="00534AB2" w:rsidRDefault="00534AB2" w:rsidP="00534AB2">
      <w:pPr>
        <w:pStyle w:val="Sansinterligne"/>
        <w:jc w:val="both"/>
      </w:pPr>
      <w:r w:rsidRPr="00F91854">
        <w:rPr>
          <w:b/>
          <w:bCs/>
        </w:rPr>
        <w:t xml:space="preserve">Juliette </w:t>
      </w:r>
      <w:proofErr w:type="spellStart"/>
      <w:r w:rsidRPr="00F91854">
        <w:rPr>
          <w:b/>
          <w:bCs/>
        </w:rPr>
        <w:t>Bialek</w:t>
      </w:r>
      <w:proofErr w:type="spellEnd"/>
      <w:r>
        <w:t xml:space="preserve"> - Marlène Dietrich, Hélène Weigel, Ilse </w:t>
      </w:r>
      <w:proofErr w:type="spellStart"/>
      <w:r>
        <w:t>Stöbe</w:t>
      </w:r>
      <w:proofErr w:type="spellEnd"/>
    </w:p>
    <w:p w14:paraId="1ED3081E" w14:textId="77777777" w:rsidR="00534AB2" w:rsidRPr="00F91854" w:rsidRDefault="00534AB2" w:rsidP="00534AB2">
      <w:pPr>
        <w:pStyle w:val="Sansinterligne"/>
        <w:jc w:val="both"/>
        <w:rPr>
          <w:highlight w:val="yellow"/>
        </w:rPr>
      </w:pPr>
      <w:r w:rsidRPr="00F91854">
        <w:rPr>
          <w:b/>
          <w:bCs/>
        </w:rPr>
        <w:t xml:space="preserve">Yanis </w:t>
      </w:r>
      <w:proofErr w:type="spellStart"/>
      <w:r w:rsidRPr="00F91854">
        <w:rPr>
          <w:b/>
          <w:bCs/>
        </w:rPr>
        <w:t>Bouferrache</w:t>
      </w:r>
      <w:proofErr w:type="spellEnd"/>
      <w:r w:rsidRPr="00F91854">
        <w:t xml:space="preserve"> - </w:t>
      </w:r>
      <w:r w:rsidRPr="00F91854">
        <w:rPr>
          <w:highlight w:val="yellow"/>
        </w:rPr>
        <w:t>Horst Heilmann</w:t>
      </w:r>
    </w:p>
    <w:p w14:paraId="20EB2EFB" w14:textId="77777777" w:rsidR="00534AB2" w:rsidRPr="00F91854" w:rsidRDefault="00534AB2" w:rsidP="00534AB2">
      <w:pPr>
        <w:pStyle w:val="Sansinterligne"/>
        <w:jc w:val="both"/>
        <w:rPr>
          <w:highlight w:val="yellow"/>
        </w:rPr>
      </w:pPr>
      <w:r w:rsidRPr="00F91854">
        <w:rPr>
          <w:b/>
          <w:bCs/>
        </w:rPr>
        <w:t>Gabriel Dahmani</w:t>
      </w:r>
      <w:r w:rsidRPr="00F91854">
        <w:t xml:space="preserve"> - </w:t>
      </w:r>
      <w:r w:rsidRPr="00F91854">
        <w:rPr>
          <w:highlight w:val="yellow"/>
        </w:rPr>
        <w:t>le narrateur</w:t>
      </w:r>
    </w:p>
    <w:p w14:paraId="797622FB" w14:textId="77777777" w:rsidR="00534AB2" w:rsidRDefault="00534AB2" w:rsidP="00534AB2">
      <w:pPr>
        <w:pStyle w:val="Sansinterligne"/>
        <w:jc w:val="both"/>
      </w:pPr>
      <w:r w:rsidRPr="00F91854">
        <w:rPr>
          <w:b/>
          <w:bCs/>
        </w:rPr>
        <w:t xml:space="preserve">Valérie </w:t>
      </w:r>
      <w:proofErr w:type="spellStart"/>
      <w:r w:rsidRPr="00F91854">
        <w:rPr>
          <w:b/>
          <w:bCs/>
        </w:rPr>
        <w:t>Dréville</w:t>
      </w:r>
      <w:proofErr w:type="spellEnd"/>
      <w:r>
        <w:t xml:space="preserve"> - la mère de Hans Coppi, Ruth </w:t>
      </w:r>
      <w:proofErr w:type="spellStart"/>
      <w:r>
        <w:t>Berlau</w:t>
      </w:r>
      <w:proofErr w:type="spellEnd"/>
    </w:p>
    <w:p w14:paraId="4428E22E" w14:textId="77777777" w:rsidR="00534AB2" w:rsidRDefault="00534AB2" w:rsidP="00534AB2">
      <w:pPr>
        <w:pStyle w:val="Sansinterligne"/>
        <w:jc w:val="both"/>
      </w:pPr>
      <w:proofErr w:type="spellStart"/>
      <w:r w:rsidRPr="00F91854">
        <w:rPr>
          <w:b/>
          <w:bCs/>
        </w:rPr>
        <w:t>Hameza</w:t>
      </w:r>
      <w:proofErr w:type="spellEnd"/>
      <w:r w:rsidRPr="00F91854">
        <w:rPr>
          <w:b/>
          <w:bCs/>
        </w:rPr>
        <w:t xml:space="preserve"> El Omari</w:t>
      </w:r>
      <w:r w:rsidRPr="00F91854">
        <w:t xml:space="preserve"> - </w:t>
      </w:r>
      <w:r w:rsidRPr="00F91854">
        <w:rPr>
          <w:highlight w:val="yellow"/>
        </w:rPr>
        <w:t>Hans Coppi, Münzer</w:t>
      </w:r>
    </w:p>
    <w:p w14:paraId="6F79E73C" w14:textId="77777777" w:rsidR="00534AB2" w:rsidRDefault="00534AB2" w:rsidP="00534AB2">
      <w:pPr>
        <w:pStyle w:val="Sansinterligne"/>
        <w:jc w:val="both"/>
      </w:pPr>
      <w:r w:rsidRPr="00F91854">
        <w:rPr>
          <w:b/>
          <w:bCs/>
        </w:rPr>
        <w:t>Jade Emmanuel</w:t>
      </w:r>
      <w:r>
        <w:t xml:space="preserve"> - </w:t>
      </w:r>
      <w:proofErr w:type="spellStart"/>
      <w:r>
        <w:t>Marcauer</w:t>
      </w:r>
      <w:proofErr w:type="spellEnd"/>
      <w:r>
        <w:t xml:space="preserve">, Joséphine Becker, </w:t>
      </w:r>
      <w:proofErr w:type="spellStart"/>
      <w:r>
        <w:t>Libertas</w:t>
      </w:r>
      <w:proofErr w:type="spellEnd"/>
      <w:r>
        <w:t xml:space="preserve"> Schulze-</w:t>
      </w:r>
      <w:proofErr w:type="spellStart"/>
      <w:r>
        <w:t>Boyzen</w:t>
      </w:r>
      <w:proofErr w:type="spellEnd"/>
    </w:p>
    <w:p w14:paraId="32A8D18C" w14:textId="77777777" w:rsidR="00534AB2" w:rsidRDefault="00534AB2" w:rsidP="00534AB2">
      <w:pPr>
        <w:pStyle w:val="Sansinterligne"/>
        <w:jc w:val="both"/>
      </w:pPr>
      <w:r w:rsidRPr="00F91854">
        <w:rPr>
          <w:b/>
          <w:bCs/>
        </w:rPr>
        <w:t xml:space="preserve">Felipe Fonseca </w:t>
      </w:r>
      <w:proofErr w:type="spellStart"/>
      <w:r w:rsidRPr="00F91854">
        <w:rPr>
          <w:b/>
          <w:bCs/>
        </w:rPr>
        <w:t>Nobre</w:t>
      </w:r>
      <w:proofErr w:type="spellEnd"/>
      <w:r>
        <w:t xml:space="preserve"> - Jacques </w:t>
      </w:r>
      <w:proofErr w:type="spellStart"/>
      <w:r>
        <w:t>Ayschmann</w:t>
      </w:r>
      <w:proofErr w:type="spellEnd"/>
      <w:r>
        <w:t>, Kurt Schumacher</w:t>
      </w:r>
    </w:p>
    <w:p w14:paraId="117BBF4E" w14:textId="77777777" w:rsidR="00534AB2" w:rsidRDefault="00534AB2" w:rsidP="00534AB2">
      <w:pPr>
        <w:pStyle w:val="Sansinterligne"/>
        <w:jc w:val="both"/>
      </w:pPr>
      <w:r w:rsidRPr="00F91854">
        <w:rPr>
          <w:b/>
          <w:bCs/>
        </w:rPr>
        <w:t>Vladislav Galard</w:t>
      </w:r>
      <w:r>
        <w:t xml:space="preserve"> - Peter Weiss, </w:t>
      </w:r>
      <w:proofErr w:type="spellStart"/>
      <w:r>
        <w:t>Willi</w:t>
      </w:r>
      <w:proofErr w:type="spellEnd"/>
      <w:r>
        <w:t xml:space="preserve"> </w:t>
      </w:r>
      <w:proofErr w:type="spellStart"/>
      <w:r>
        <w:t>Münzenberg</w:t>
      </w:r>
      <w:proofErr w:type="spellEnd"/>
      <w:r>
        <w:t xml:space="preserve">, Richard </w:t>
      </w:r>
      <w:proofErr w:type="spellStart"/>
      <w:r>
        <w:t>Stahlmann</w:t>
      </w:r>
      <w:proofErr w:type="spellEnd"/>
    </w:p>
    <w:p w14:paraId="5366C5D6" w14:textId="77777777" w:rsidR="00534AB2" w:rsidRDefault="00534AB2" w:rsidP="00534AB2">
      <w:pPr>
        <w:pStyle w:val="Sansinterligne"/>
        <w:jc w:val="both"/>
      </w:pPr>
      <w:r w:rsidRPr="00F91854">
        <w:rPr>
          <w:b/>
          <w:bCs/>
        </w:rPr>
        <w:t xml:space="preserve">Arthur </w:t>
      </w:r>
      <w:proofErr w:type="spellStart"/>
      <w:r w:rsidRPr="00F91854">
        <w:rPr>
          <w:b/>
          <w:bCs/>
        </w:rPr>
        <w:t>Igual</w:t>
      </w:r>
      <w:proofErr w:type="spellEnd"/>
      <w:r>
        <w:t xml:space="preserve"> - le père du narrateur, José </w:t>
      </w:r>
      <w:proofErr w:type="spellStart"/>
      <w:r>
        <w:t>Díaz</w:t>
      </w:r>
      <w:proofErr w:type="spellEnd"/>
      <w:r>
        <w:t xml:space="preserve"> Ramos, Bertolt Brecht</w:t>
      </w:r>
    </w:p>
    <w:p w14:paraId="28C08CEB" w14:textId="77777777" w:rsidR="00534AB2" w:rsidRDefault="00534AB2" w:rsidP="00534AB2">
      <w:pPr>
        <w:pStyle w:val="Sansinterligne"/>
        <w:jc w:val="both"/>
      </w:pPr>
      <w:r w:rsidRPr="00F91854">
        <w:rPr>
          <w:b/>
          <w:bCs/>
        </w:rPr>
        <w:t xml:space="preserve">Charlotte </w:t>
      </w:r>
      <w:proofErr w:type="spellStart"/>
      <w:r w:rsidRPr="00F91854">
        <w:rPr>
          <w:b/>
          <w:bCs/>
        </w:rPr>
        <w:t>Issaly</w:t>
      </w:r>
      <w:proofErr w:type="spellEnd"/>
      <w:r>
        <w:t xml:space="preserve"> - Otto Katz, Karin </w:t>
      </w:r>
      <w:proofErr w:type="spellStart"/>
      <w:r>
        <w:t>Boye</w:t>
      </w:r>
      <w:proofErr w:type="spellEnd"/>
      <w:r>
        <w:t xml:space="preserve">, </w:t>
      </w:r>
      <w:proofErr w:type="spellStart"/>
      <w:r>
        <w:t>Margarete</w:t>
      </w:r>
      <w:proofErr w:type="spellEnd"/>
      <w:r>
        <w:t xml:space="preserve"> </w:t>
      </w:r>
      <w:proofErr w:type="spellStart"/>
      <w:r>
        <w:t>Steffin</w:t>
      </w:r>
      <w:proofErr w:type="spellEnd"/>
      <w:r>
        <w:t>, Mildred Harnack</w:t>
      </w:r>
    </w:p>
    <w:p w14:paraId="7DEAD59B" w14:textId="77777777" w:rsidR="00534AB2" w:rsidRDefault="00534AB2" w:rsidP="00534AB2">
      <w:pPr>
        <w:pStyle w:val="Sansinterligne"/>
        <w:jc w:val="both"/>
      </w:pPr>
      <w:r w:rsidRPr="00F91854">
        <w:rPr>
          <w:b/>
          <w:bCs/>
        </w:rPr>
        <w:t xml:space="preserve">Frédéric </w:t>
      </w:r>
      <w:proofErr w:type="spellStart"/>
      <w:r w:rsidRPr="00F91854">
        <w:rPr>
          <w:b/>
          <w:bCs/>
        </w:rPr>
        <w:t>Noaille</w:t>
      </w:r>
      <w:proofErr w:type="spellEnd"/>
      <w:r>
        <w:t xml:space="preserve"> - Max </w:t>
      </w:r>
      <w:proofErr w:type="spellStart"/>
      <w:r>
        <w:t>Hodann</w:t>
      </w:r>
      <w:proofErr w:type="spellEnd"/>
      <w:r>
        <w:t xml:space="preserve">, Jakob </w:t>
      </w:r>
      <w:proofErr w:type="spellStart"/>
      <w:r>
        <w:t>Rosner</w:t>
      </w:r>
      <w:proofErr w:type="spellEnd"/>
      <w:r>
        <w:t xml:space="preserve">, Wilhelm </w:t>
      </w:r>
      <w:proofErr w:type="spellStart"/>
      <w:r>
        <w:t>Vauck</w:t>
      </w:r>
      <w:proofErr w:type="spellEnd"/>
    </w:p>
    <w:p w14:paraId="35118B07" w14:textId="77777777" w:rsidR="00534AB2" w:rsidRDefault="00534AB2" w:rsidP="00534AB2">
      <w:pPr>
        <w:pStyle w:val="Sansinterligne"/>
        <w:jc w:val="both"/>
      </w:pPr>
      <w:r w:rsidRPr="00F91854">
        <w:rPr>
          <w:b/>
          <w:bCs/>
        </w:rPr>
        <w:t>Vincent Pacaud</w:t>
      </w:r>
      <w:r>
        <w:t xml:space="preserve"> - </w:t>
      </w:r>
      <w:proofErr w:type="spellStart"/>
      <w:r>
        <w:t>un.e</w:t>
      </w:r>
      <w:proofErr w:type="spellEnd"/>
      <w:r>
        <w:t xml:space="preserve"> </w:t>
      </w:r>
      <w:proofErr w:type="spellStart"/>
      <w:r>
        <w:t>associé.e</w:t>
      </w:r>
      <w:proofErr w:type="spellEnd"/>
      <w:r>
        <w:t xml:space="preserve"> de Katz, Herbert </w:t>
      </w:r>
      <w:proofErr w:type="spellStart"/>
      <w:r>
        <w:t>Wehner</w:t>
      </w:r>
      <w:proofErr w:type="spellEnd"/>
      <w:r>
        <w:t xml:space="preserve">, Adam </w:t>
      </w:r>
      <w:proofErr w:type="spellStart"/>
      <w:r>
        <w:t>Kuckhoff</w:t>
      </w:r>
      <w:proofErr w:type="spellEnd"/>
    </w:p>
    <w:p w14:paraId="7D0F5EC9" w14:textId="77777777" w:rsidR="00534AB2" w:rsidRDefault="00534AB2" w:rsidP="00534AB2">
      <w:pPr>
        <w:pStyle w:val="Sansinterligne"/>
        <w:jc w:val="both"/>
      </w:pPr>
      <w:proofErr w:type="spellStart"/>
      <w:r w:rsidRPr="00F91854">
        <w:rPr>
          <w:b/>
          <w:bCs/>
        </w:rPr>
        <w:t>Naïsha</w:t>
      </w:r>
      <w:proofErr w:type="spellEnd"/>
      <w:r w:rsidRPr="00F91854">
        <w:rPr>
          <w:b/>
          <w:bCs/>
        </w:rPr>
        <w:t xml:space="preserve"> </w:t>
      </w:r>
      <w:proofErr w:type="spellStart"/>
      <w:r w:rsidRPr="00F91854">
        <w:rPr>
          <w:b/>
          <w:bCs/>
        </w:rPr>
        <w:t>Randrianasolo</w:t>
      </w:r>
      <w:proofErr w:type="spellEnd"/>
      <w:r>
        <w:t xml:space="preserve"> - la mère du narrateur, Edith Piaf, Anna Krauss</w:t>
      </w:r>
    </w:p>
    <w:p w14:paraId="51B43DA7" w14:textId="77777777" w:rsidR="00534AB2" w:rsidRDefault="00534AB2" w:rsidP="00534AB2">
      <w:pPr>
        <w:pStyle w:val="Sansinterligne"/>
        <w:jc w:val="both"/>
      </w:pPr>
      <w:r w:rsidRPr="00F91854">
        <w:rPr>
          <w:b/>
          <w:bCs/>
        </w:rPr>
        <w:t>Lucie Rouxel</w:t>
      </w:r>
      <w:r>
        <w:t xml:space="preserve"> - Charlotte Bischoff</w:t>
      </w:r>
    </w:p>
    <w:p w14:paraId="0AAE1A98" w14:textId="77777777" w:rsidR="00534AB2" w:rsidRDefault="00534AB2" w:rsidP="00534AB2">
      <w:pPr>
        <w:pStyle w:val="Sansinterligne"/>
        <w:jc w:val="both"/>
      </w:pPr>
      <w:r w:rsidRPr="00F91854">
        <w:rPr>
          <w:b/>
          <w:bCs/>
        </w:rPr>
        <w:t xml:space="preserve">Thomas </w:t>
      </w:r>
      <w:proofErr w:type="spellStart"/>
      <w:r w:rsidRPr="00F91854">
        <w:rPr>
          <w:b/>
          <w:bCs/>
        </w:rPr>
        <w:t>Stachorsky</w:t>
      </w:r>
      <w:proofErr w:type="spellEnd"/>
      <w:r>
        <w:t xml:space="preserve"> - </w:t>
      </w:r>
      <w:proofErr w:type="spellStart"/>
      <w:r>
        <w:t>Nordahl</w:t>
      </w:r>
      <w:proofErr w:type="spellEnd"/>
      <w:r>
        <w:t xml:space="preserve"> Grieg, Maurice Chevalier, Haro Schulze-</w:t>
      </w:r>
      <w:proofErr w:type="spellStart"/>
      <w:r>
        <w:t>Boyzen</w:t>
      </w:r>
      <w:proofErr w:type="spellEnd"/>
      <w:r>
        <w:t xml:space="preserve">, Harald </w:t>
      </w:r>
      <w:proofErr w:type="spellStart"/>
      <w:r>
        <w:t>Poelchau</w:t>
      </w:r>
      <w:proofErr w:type="spellEnd"/>
    </w:p>
    <w:p w14:paraId="543EF469" w14:textId="77777777" w:rsidR="00534AB2" w:rsidRDefault="00534AB2" w:rsidP="00534AB2">
      <w:pPr>
        <w:pStyle w:val="Sansinterligne"/>
        <w:jc w:val="both"/>
      </w:pPr>
      <w:r w:rsidRPr="00F91854">
        <w:rPr>
          <w:b/>
          <w:bCs/>
        </w:rPr>
        <w:t xml:space="preserve">Manon </w:t>
      </w:r>
      <w:proofErr w:type="spellStart"/>
      <w:r w:rsidRPr="00F91854">
        <w:rPr>
          <w:b/>
          <w:bCs/>
        </w:rPr>
        <w:t>Xardel</w:t>
      </w:r>
      <w:proofErr w:type="spellEnd"/>
      <w:r>
        <w:t xml:space="preserve"> - </w:t>
      </w:r>
      <w:proofErr w:type="spellStart"/>
      <w:r>
        <w:t>un.e</w:t>
      </w:r>
      <w:proofErr w:type="spellEnd"/>
      <w:r>
        <w:t xml:space="preserve"> </w:t>
      </w:r>
      <w:proofErr w:type="spellStart"/>
      <w:r>
        <w:t>associé.e</w:t>
      </w:r>
      <w:proofErr w:type="spellEnd"/>
      <w:r>
        <w:t xml:space="preserve"> de Katz, Lise </w:t>
      </w:r>
      <w:proofErr w:type="spellStart"/>
      <w:r>
        <w:t>Lindbæk</w:t>
      </w:r>
      <w:proofErr w:type="spellEnd"/>
      <w:r>
        <w:t xml:space="preserve">, Rosalinde von </w:t>
      </w:r>
      <w:proofErr w:type="spellStart"/>
      <w:r>
        <w:t>Ossietzky</w:t>
      </w:r>
      <w:proofErr w:type="spellEnd"/>
      <w:r>
        <w:t>, Elisabeth Schumacher</w:t>
      </w:r>
    </w:p>
    <w:p w14:paraId="0E334D05" w14:textId="77777777" w:rsidR="00534AB2" w:rsidRDefault="00534AB2" w:rsidP="00534AB2">
      <w:pPr>
        <w:pStyle w:val="Sansinterligne"/>
        <w:jc w:val="both"/>
      </w:pPr>
    </w:p>
    <w:p w14:paraId="611E695E" w14:textId="77777777" w:rsidR="00534AB2" w:rsidRPr="00C664E7" w:rsidRDefault="00534AB2" w:rsidP="00534AB2">
      <w:pPr>
        <w:pStyle w:val="Sansinterligne"/>
        <w:jc w:val="both"/>
        <w:rPr>
          <w:b/>
          <w:bCs/>
        </w:rPr>
      </w:pPr>
      <w:r>
        <w:rPr>
          <w:b/>
          <w:bCs/>
          <w:highlight w:val="yellow"/>
        </w:rPr>
        <w:t xml:space="preserve">* </w:t>
      </w:r>
      <w:r w:rsidRPr="00534AB2">
        <w:rPr>
          <w:b/>
          <w:bCs/>
          <w:highlight w:val="yellow"/>
        </w:rPr>
        <w:t>personnages principaux</w:t>
      </w:r>
    </w:p>
    <w:p w14:paraId="4EC4C28A" w14:textId="77777777" w:rsidR="000A2D07" w:rsidRDefault="000A2D07" w:rsidP="0000609E">
      <w:pPr>
        <w:pStyle w:val="Sansinterligne"/>
        <w:jc w:val="both"/>
      </w:pPr>
    </w:p>
    <w:p w14:paraId="0DB8CC67" w14:textId="77777777" w:rsidR="006125D3" w:rsidRDefault="006125D3" w:rsidP="0000609E">
      <w:pPr>
        <w:jc w:val="both"/>
        <w:rPr>
          <w:b/>
          <w:bCs/>
        </w:rPr>
      </w:pPr>
      <w:r>
        <w:rPr>
          <w:b/>
          <w:bCs/>
        </w:rPr>
        <w:br w:type="page"/>
      </w:r>
    </w:p>
    <w:p w14:paraId="6B016AB2" w14:textId="4DB75806" w:rsidR="000A2D07" w:rsidRDefault="000A2D07" w:rsidP="0000609E">
      <w:pPr>
        <w:pStyle w:val="Sansinterligne"/>
        <w:jc w:val="both"/>
        <w:rPr>
          <w:b/>
          <w:bCs/>
        </w:rPr>
      </w:pPr>
      <w:r w:rsidRPr="00C664E7">
        <w:rPr>
          <w:b/>
          <w:bCs/>
        </w:rPr>
        <w:lastRenderedPageBreak/>
        <w:t>Biographies de Bertolt Brecht et Peter Weiss :</w:t>
      </w:r>
    </w:p>
    <w:p w14:paraId="4D849812" w14:textId="77777777" w:rsidR="000A2D07" w:rsidRDefault="000A2D07" w:rsidP="0000609E">
      <w:pPr>
        <w:pStyle w:val="Sansinterligne"/>
        <w:jc w:val="both"/>
      </w:pPr>
    </w:p>
    <w:p w14:paraId="24FDC61C" w14:textId="77777777" w:rsidR="009879ED" w:rsidRPr="006F77D3" w:rsidRDefault="009879ED" w:rsidP="0000609E">
      <w:pPr>
        <w:pStyle w:val="Sansinterligne"/>
        <w:jc w:val="both"/>
        <w:rPr>
          <w:u w:val="single"/>
        </w:rPr>
      </w:pPr>
      <w:r w:rsidRPr="006F77D3">
        <w:rPr>
          <w:u w:val="single"/>
        </w:rPr>
        <w:t>Bertolt Brecht :</w:t>
      </w:r>
    </w:p>
    <w:p w14:paraId="36A5E9C1" w14:textId="77777777" w:rsidR="009879ED" w:rsidRPr="00B82501" w:rsidRDefault="009879ED" w:rsidP="0000609E">
      <w:pPr>
        <w:pStyle w:val="Sansinterligne"/>
        <w:jc w:val="both"/>
      </w:pPr>
      <w:r w:rsidRPr="00F37DA8">
        <w:t>Bertolt Brecht, né le 10 février 1898 à </w:t>
      </w:r>
      <w:hyperlink r:id="rId27" w:tooltip="Augsbourg" w:history="1">
        <w:r w:rsidRPr="00F37DA8">
          <w:t>Augsbourg</w:t>
        </w:r>
      </w:hyperlink>
      <w:r w:rsidRPr="00F37DA8">
        <w:t> et mort le 14 août 1956 à </w:t>
      </w:r>
      <w:hyperlink r:id="rId28" w:tooltip="Berlin-Est" w:history="1">
        <w:r w:rsidRPr="00F37DA8">
          <w:t>Berlin-Est</w:t>
        </w:r>
      </w:hyperlink>
      <w:r w:rsidRPr="00F37DA8">
        <w:t xml:space="preserve">, est </w:t>
      </w:r>
      <w:r w:rsidRPr="00B82501">
        <w:t>un </w:t>
      </w:r>
      <w:hyperlink r:id="rId29" w:tooltip="Dramaturge" w:history="1">
        <w:r w:rsidRPr="00B82501">
          <w:t>dramaturge</w:t>
        </w:r>
      </w:hyperlink>
      <w:r w:rsidRPr="00B82501">
        <w:t>, </w:t>
      </w:r>
      <w:hyperlink r:id="rId30" w:tooltip="Metteur en scène" w:history="1">
        <w:r w:rsidRPr="00B82501">
          <w:t>metteur en scène</w:t>
        </w:r>
      </w:hyperlink>
      <w:r w:rsidRPr="00B82501">
        <w:t>, </w:t>
      </w:r>
      <w:hyperlink r:id="rId31" w:tooltip="Écrivain" w:history="1">
        <w:r w:rsidRPr="00B82501">
          <w:t>écrivain</w:t>
        </w:r>
      </w:hyperlink>
      <w:r w:rsidRPr="00B82501">
        <w:t> et </w:t>
      </w:r>
      <w:hyperlink r:id="rId32" w:tooltip="Poète" w:history="1">
        <w:r w:rsidRPr="00B82501">
          <w:t>poète</w:t>
        </w:r>
      </w:hyperlink>
      <w:r w:rsidRPr="00B82501">
        <w:t> </w:t>
      </w:r>
      <w:hyperlink r:id="rId33" w:tooltip="Allemagne" w:history="1">
        <w:r w:rsidRPr="00B82501">
          <w:t>allemand</w:t>
        </w:r>
      </w:hyperlink>
      <w:r w:rsidRPr="00B82501">
        <w:t xml:space="preserve">. Il est marxiste et </w:t>
      </w:r>
      <w:proofErr w:type="spellStart"/>
      <w:r w:rsidRPr="00B82501">
        <w:t>anti-nazi</w:t>
      </w:r>
      <w:proofErr w:type="spellEnd"/>
      <w:r w:rsidRPr="00B82501">
        <w:t xml:space="preserve">, c’est l’inventeur du théâtre épique et de la distanciation. </w:t>
      </w:r>
    </w:p>
    <w:p w14:paraId="160552D4" w14:textId="77777777" w:rsidR="009879ED" w:rsidRPr="00B82501" w:rsidRDefault="009879ED" w:rsidP="0000609E">
      <w:pPr>
        <w:pStyle w:val="Sansinterligne"/>
        <w:jc w:val="both"/>
      </w:pPr>
      <w:r w:rsidRPr="00B82501">
        <w:t>Il acquiert une renommée internationale avec la pièce </w:t>
      </w:r>
      <w:hyperlink r:id="rId34" w:tooltip="L'Opéra de quat'sous" w:history="1">
        <w:r w:rsidRPr="00B82501">
          <w:rPr>
            <w:i/>
            <w:iCs/>
          </w:rPr>
          <w:t xml:space="preserve">L'Opéra de </w:t>
        </w:r>
        <w:proofErr w:type="spellStart"/>
        <w:r w:rsidRPr="00B82501">
          <w:rPr>
            <w:i/>
            <w:iCs/>
          </w:rPr>
          <w:t>quat'sous</w:t>
        </w:r>
        <w:proofErr w:type="spellEnd"/>
      </w:hyperlink>
      <w:r w:rsidRPr="00B82501">
        <w:t> créé en 1928. Après ce succès Brecht crée une méthode théâtrale qu’il nomme le théâtre épique en opposition au théâtre dramatique : plutôt que de faire croire à une action en plongeant le spectateur dans celle-ci, il place le spectateur en position d’observateur afin qu’il s’intéresse plutôt au déroulement de l’intrigue qu’au dénouement. La transformation des personnages est au cœur du théâtre épique, elle permet d’envisager le monde tel qu’il devient et non tel qu’il est. Les comédiens ne s’identifient pas aux personnages mais les jugent. Le procédé que Brecht met en place appelé « </w:t>
      </w:r>
      <w:proofErr w:type="spellStart"/>
      <w:r w:rsidRPr="00B82501">
        <w:rPr>
          <w:i/>
          <w:iCs/>
        </w:rPr>
        <w:t>songs</w:t>
      </w:r>
      <w:proofErr w:type="spellEnd"/>
      <w:r w:rsidRPr="00B82501">
        <w:t xml:space="preserve"> » permet la distanciation : l’action est interrompue par un personnage qui s’adresse au public pour exprimer ses états d’âme. </w:t>
      </w:r>
    </w:p>
    <w:p w14:paraId="01B2A743" w14:textId="77777777" w:rsidR="0000609E" w:rsidRDefault="009879ED" w:rsidP="0000609E">
      <w:pPr>
        <w:pStyle w:val="Sansinterligne"/>
        <w:jc w:val="both"/>
      </w:pPr>
      <w:r w:rsidRPr="00B82501">
        <w:t>Il vit 15 ans en exil durant la période nazie entre 1933 et 1948 : c’est un fervent opposant du régime hitlérien. Cet exil démarre au Danemark, puis en Finlande et il finit son parcours aux Etats-Unis après un cours passage par l’URSS. Il s'installe en 1949 à Berlin-Est, en </w:t>
      </w:r>
      <w:hyperlink r:id="rId35" w:tooltip="République démocratique allemande" w:history="1">
        <w:r w:rsidRPr="00B82501">
          <w:t>République démocratique allemande</w:t>
        </w:r>
      </w:hyperlink>
      <w:r w:rsidRPr="00B82501">
        <w:t>, où il crée la compagnie du </w:t>
      </w:r>
      <w:hyperlink r:id="rId36" w:tooltip="Berliner Ensemble" w:history="1">
        <w:r w:rsidRPr="00B82501">
          <w:t>Berliner Ensemble</w:t>
        </w:r>
      </w:hyperlink>
      <w:r w:rsidRPr="00B82501">
        <w:t> avec son épouse, la comédienne </w:t>
      </w:r>
      <w:hyperlink r:id="rId37" w:tooltip="Helene Weigel" w:history="1">
        <w:r w:rsidRPr="00B82501">
          <w:t>Helene Weigel</w:t>
        </w:r>
      </w:hyperlink>
      <w:r w:rsidRPr="00B82501">
        <w:t>.</w:t>
      </w:r>
    </w:p>
    <w:p w14:paraId="5146CD8C" w14:textId="6713E7DB" w:rsidR="00751E48" w:rsidRPr="00B82501" w:rsidRDefault="009879ED" w:rsidP="0000609E">
      <w:pPr>
        <w:pStyle w:val="Sansinterligne"/>
        <w:jc w:val="both"/>
      </w:pPr>
      <w:r w:rsidRPr="00B82501">
        <w:t xml:space="preserve"> </w:t>
      </w:r>
    </w:p>
    <w:p w14:paraId="70F61113" w14:textId="0D354FE5" w:rsidR="009879ED" w:rsidRPr="00B82501" w:rsidRDefault="009879ED" w:rsidP="0000609E">
      <w:pPr>
        <w:pStyle w:val="Sansinterligne"/>
        <w:jc w:val="both"/>
      </w:pPr>
      <w:r w:rsidRPr="00B82501">
        <w:rPr>
          <w:u w:val="single"/>
        </w:rPr>
        <w:t>Peter Weiss :</w:t>
      </w:r>
    </w:p>
    <w:p w14:paraId="2413025D" w14:textId="77777777" w:rsidR="0000609E" w:rsidRDefault="009879ED" w:rsidP="0000609E">
      <w:pPr>
        <w:pStyle w:val="Sansinterligne"/>
        <w:jc w:val="both"/>
      </w:pPr>
      <w:r w:rsidRPr="00B82501">
        <w:t xml:space="preserve">Ecrivain, dramaturge, cinéaste, peintre et graphiste allemand, Peter Weiss est le fils d’un industriel juif. </w:t>
      </w:r>
    </w:p>
    <w:p w14:paraId="4433E44B" w14:textId="77777777" w:rsidR="0000609E" w:rsidRDefault="009879ED" w:rsidP="0000609E">
      <w:pPr>
        <w:pStyle w:val="Sansinterligne"/>
        <w:jc w:val="both"/>
      </w:pPr>
      <w:r w:rsidRPr="00B82501">
        <w:t xml:space="preserve">Né en 1916, il a 17 ans lorsque Hitler arrive au pouvoir en Allemagne. Sa famille s’exile durant la période nazie, d’abord à Londres, puis en Tchécoslovaquie et enfin en Suède. </w:t>
      </w:r>
    </w:p>
    <w:p w14:paraId="7D35A935" w14:textId="77777777" w:rsidR="0000609E" w:rsidRDefault="009879ED" w:rsidP="0000609E">
      <w:pPr>
        <w:pStyle w:val="Sansinterligne"/>
        <w:jc w:val="both"/>
      </w:pPr>
      <w:r w:rsidRPr="00B82501">
        <w:t xml:space="preserve">Il est considéré comme le fondateur du théâtre documentaire avec sa pièce </w:t>
      </w:r>
      <w:r w:rsidRPr="00B82501">
        <w:rPr>
          <w:i/>
          <w:iCs/>
        </w:rPr>
        <w:t xml:space="preserve">L’Instruction </w:t>
      </w:r>
      <w:r w:rsidRPr="00B82501">
        <w:t>(1965), qu’il a écrite après avoir assisté à 22 procès de responsables de camps d’extermination.</w:t>
      </w:r>
    </w:p>
    <w:p w14:paraId="36504F8E" w14:textId="15C9E3D2" w:rsidR="0031292D" w:rsidRPr="00B82501" w:rsidRDefault="009879ED" w:rsidP="0000609E">
      <w:pPr>
        <w:pStyle w:val="Sansinterligne"/>
        <w:jc w:val="both"/>
      </w:pPr>
      <w:r w:rsidRPr="00B82501">
        <w:t xml:space="preserve"> Il écrit </w:t>
      </w:r>
      <w:r w:rsidRPr="00B82501">
        <w:rPr>
          <w:i/>
          <w:iCs/>
        </w:rPr>
        <w:t>L’</w:t>
      </w:r>
      <w:r w:rsidR="002A5C1C" w:rsidRPr="00B82501">
        <w:rPr>
          <w:i/>
          <w:iCs/>
        </w:rPr>
        <w:t>E</w:t>
      </w:r>
      <w:r w:rsidRPr="00B82501">
        <w:rPr>
          <w:i/>
          <w:iCs/>
        </w:rPr>
        <w:t>sthétique de la résistance</w:t>
      </w:r>
      <w:r w:rsidRPr="00B82501">
        <w:t xml:space="preserve"> entre 1974 et 1981, cet ouvrage était originalement séparé en trois tomes. Cet ouvrage est un exercice de mémoire pour l’écrivain qui se place du côté des outragés de l’histoire. Dans cette fresque historique et baroque, qui mélange tous les genres littéraires, il questionne l’usage de l’art comme moyen de résistance. Le roman balaye la période entre la République de Weimar et la chute du IIIème Reich. Peter Weiss meurt en 1982 à Stockholm, peu de temps après avoir achevé le troisième volet d’Esthétique de la résistanc</w:t>
      </w:r>
      <w:r w:rsidR="00B82501">
        <w:t>e.</w:t>
      </w:r>
    </w:p>
    <w:sectPr w:rsidR="0031292D" w:rsidRPr="00B825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C2A"/>
    <w:rsid w:val="0000609E"/>
    <w:rsid w:val="0005638C"/>
    <w:rsid w:val="0008514B"/>
    <w:rsid w:val="000A2D07"/>
    <w:rsid w:val="001803FC"/>
    <w:rsid w:val="001D6634"/>
    <w:rsid w:val="002453BB"/>
    <w:rsid w:val="002A5C1C"/>
    <w:rsid w:val="0031292D"/>
    <w:rsid w:val="00372AB8"/>
    <w:rsid w:val="003856CE"/>
    <w:rsid w:val="003E2E95"/>
    <w:rsid w:val="003F4E7E"/>
    <w:rsid w:val="00445C2A"/>
    <w:rsid w:val="00534AB2"/>
    <w:rsid w:val="0058261E"/>
    <w:rsid w:val="006125D3"/>
    <w:rsid w:val="006A2B57"/>
    <w:rsid w:val="006D73F9"/>
    <w:rsid w:val="006F77D3"/>
    <w:rsid w:val="00751E48"/>
    <w:rsid w:val="007A74DF"/>
    <w:rsid w:val="00826A8E"/>
    <w:rsid w:val="00835690"/>
    <w:rsid w:val="00851E54"/>
    <w:rsid w:val="00862C72"/>
    <w:rsid w:val="009879ED"/>
    <w:rsid w:val="009F7C39"/>
    <w:rsid w:val="00AA4AA3"/>
    <w:rsid w:val="00B13C5D"/>
    <w:rsid w:val="00B82501"/>
    <w:rsid w:val="00BA16D1"/>
    <w:rsid w:val="00BB06EA"/>
    <w:rsid w:val="00BB517E"/>
    <w:rsid w:val="00C02C31"/>
    <w:rsid w:val="00C664E7"/>
    <w:rsid w:val="00C67199"/>
    <w:rsid w:val="00CA0928"/>
    <w:rsid w:val="00D005A5"/>
    <w:rsid w:val="00D568DA"/>
    <w:rsid w:val="00EE38E3"/>
    <w:rsid w:val="00F11788"/>
    <w:rsid w:val="00F37DA8"/>
    <w:rsid w:val="00F716FC"/>
    <w:rsid w:val="00F91854"/>
    <w:rsid w:val="00FA0152"/>
    <w:rsid w:val="00FC4AF0"/>
    <w:rsid w:val="00FD27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CB894"/>
  <w15:chartTrackingRefBased/>
  <w15:docId w15:val="{F0D0BF5A-57AB-413C-874A-0CA5D2CBC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6A2B57"/>
    <w:pPr>
      <w:spacing w:after="0" w:line="240" w:lineRule="auto"/>
    </w:pPr>
  </w:style>
  <w:style w:type="paragraph" w:styleId="NormalWeb">
    <w:name w:val="Normal (Web)"/>
    <w:basedOn w:val="Normal"/>
    <w:uiPriority w:val="99"/>
    <w:unhideWhenUsed/>
    <w:rsid w:val="006A2B57"/>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ienhypertexte">
    <w:name w:val="Hyperlink"/>
    <w:basedOn w:val="Policepardfaut"/>
    <w:uiPriority w:val="99"/>
    <w:semiHidden/>
    <w:unhideWhenUsed/>
    <w:rsid w:val="00F37D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329519">
      <w:bodyDiv w:val="1"/>
      <w:marLeft w:val="0"/>
      <w:marRight w:val="0"/>
      <w:marTop w:val="0"/>
      <w:marBottom w:val="0"/>
      <w:divBdr>
        <w:top w:val="none" w:sz="0" w:space="0" w:color="auto"/>
        <w:left w:val="none" w:sz="0" w:space="0" w:color="auto"/>
        <w:bottom w:val="none" w:sz="0" w:space="0" w:color="auto"/>
        <w:right w:val="none" w:sz="0" w:space="0" w:color="auto"/>
      </w:divBdr>
    </w:div>
    <w:div w:id="494418281">
      <w:bodyDiv w:val="1"/>
      <w:marLeft w:val="0"/>
      <w:marRight w:val="0"/>
      <w:marTop w:val="0"/>
      <w:marBottom w:val="0"/>
      <w:divBdr>
        <w:top w:val="none" w:sz="0" w:space="0" w:color="auto"/>
        <w:left w:val="none" w:sz="0" w:space="0" w:color="auto"/>
        <w:bottom w:val="none" w:sz="0" w:space="0" w:color="auto"/>
        <w:right w:val="none" w:sz="0" w:space="0" w:color="auto"/>
      </w:divBdr>
    </w:div>
    <w:div w:id="645822365">
      <w:bodyDiv w:val="1"/>
      <w:marLeft w:val="0"/>
      <w:marRight w:val="0"/>
      <w:marTop w:val="0"/>
      <w:marBottom w:val="0"/>
      <w:divBdr>
        <w:top w:val="none" w:sz="0" w:space="0" w:color="auto"/>
        <w:left w:val="none" w:sz="0" w:space="0" w:color="auto"/>
        <w:bottom w:val="none" w:sz="0" w:space="0" w:color="auto"/>
        <w:right w:val="none" w:sz="0" w:space="0" w:color="auto"/>
      </w:divBdr>
    </w:div>
    <w:div w:id="990910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r.wikipedia.org/wiki/R%C3%A9publique_d%C3%A9mocratique_allemande" TargetMode="External"/><Relationship Id="rId18" Type="http://schemas.openxmlformats.org/officeDocument/2006/relationships/hyperlink" Target="https://fr.wikipedia.org/wiki/Dramaturge" TargetMode="External"/><Relationship Id="rId26" Type="http://schemas.openxmlformats.org/officeDocument/2006/relationships/hyperlink" Target="https://fr.wikipedia.org/wiki/Helene_Weigel" TargetMode="External"/><Relationship Id="rId39" Type="http://schemas.openxmlformats.org/officeDocument/2006/relationships/theme" Target="theme/theme1.xml"/><Relationship Id="rId21" Type="http://schemas.openxmlformats.org/officeDocument/2006/relationships/hyperlink" Target="https://fr.wikipedia.org/wiki/Po%C3%A8te" TargetMode="External"/><Relationship Id="rId34" Type="http://schemas.openxmlformats.org/officeDocument/2006/relationships/hyperlink" Target="https://fr.wikipedia.org/wiki/L%27Op%C3%A9ra_de_quat%27sous" TargetMode="External"/><Relationship Id="rId7" Type="http://schemas.openxmlformats.org/officeDocument/2006/relationships/hyperlink" Target="https://fr.wikipedia.org/wiki/Dramaturge" TargetMode="External"/><Relationship Id="rId12" Type="http://schemas.openxmlformats.org/officeDocument/2006/relationships/hyperlink" Target="https://fr.wikipedia.org/wiki/L%27Op%C3%A9ra_de_quat%27sous" TargetMode="External"/><Relationship Id="rId17" Type="http://schemas.openxmlformats.org/officeDocument/2006/relationships/hyperlink" Target="https://fr.wikipedia.org/wiki/Berlin-Est" TargetMode="External"/><Relationship Id="rId25" Type="http://schemas.openxmlformats.org/officeDocument/2006/relationships/hyperlink" Target="https://fr.wikipedia.org/wiki/Berliner_Ensemble" TargetMode="External"/><Relationship Id="rId33" Type="http://schemas.openxmlformats.org/officeDocument/2006/relationships/hyperlink" Target="https://fr.wikipedia.org/wiki/Allemagne"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fr.wikipedia.org/wiki/Augsbourg" TargetMode="External"/><Relationship Id="rId20" Type="http://schemas.openxmlformats.org/officeDocument/2006/relationships/hyperlink" Target="https://fr.wikipedia.org/wiki/%C3%89crivain" TargetMode="External"/><Relationship Id="rId29" Type="http://schemas.openxmlformats.org/officeDocument/2006/relationships/hyperlink" Target="https://fr.wikipedia.org/wiki/Dramaturge" TargetMode="External"/><Relationship Id="rId1" Type="http://schemas.openxmlformats.org/officeDocument/2006/relationships/customXml" Target="../customXml/item1.xml"/><Relationship Id="rId6" Type="http://schemas.openxmlformats.org/officeDocument/2006/relationships/hyperlink" Target="https://fr.wikipedia.org/wiki/Berlin-Est" TargetMode="External"/><Relationship Id="rId11" Type="http://schemas.openxmlformats.org/officeDocument/2006/relationships/hyperlink" Target="https://fr.wikipedia.org/wiki/Allemagne" TargetMode="External"/><Relationship Id="rId24" Type="http://schemas.openxmlformats.org/officeDocument/2006/relationships/hyperlink" Target="https://fr.wikipedia.org/wiki/R%C3%A9publique_d%C3%A9mocratique_allemande" TargetMode="External"/><Relationship Id="rId32" Type="http://schemas.openxmlformats.org/officeDocument/2006/relationships/hyperlink" Target="https://fr.wikipedia.org/wiki/Po%C3%A8te" TargetMode="External"/><Relationship Id="rId37" Type="http://schemas.openxmlformats.org/officeDocument/2006/relationships/hyperlink" Target="https://fr.wikipedia.org/wiki/Helene_Weigel" TargetMode="External"/><Relationship Id="rId5" Type="http://schemas.openxmlformats.org/officeDocument/2006/relationships/hyperlink" Target="https://fr.wikipedia.org/wiki/Augsbourg" TargetMode="External"/><Relationship Id="rId15" Type="http://schemas.openxmlformats.org/officeDocument/2006/relationships/hyperlink" Target="https://fr.wikipedia.org/wiki/Helene_Weigel" TargetMode="External"/><Relationship Id="rId23" Type="http://schemas.openxmlformats.org/officeDocument/2006/relationships/hyperlink" Target="https://fr.wikipedia.org/wiki/L%27Op%C3%A9ra_de_quat%27sous" TargetMode="External"/><Relationship Id="rId28" Type="http://schemas.openxmlformats.org/officeDocument/2006/relationships/hyperlink" Target="https://fr.wikipedia.org/wiki/Berlin-Est" TargetMode="External"/><Relationship Id="rId36" Type="http://schemas.openxmlformats.org/officeDocument/2006/relationships/hyperlink" Target="https://fr.wikipedia.org/wiki/Berliner_Ensemble" TargetMode="External"/><Relationship Id="rId10" Type="http://schemas.openxmlformats.org/officeDocument/2006/relationships/hyperlink" Target="https://fr.wikipedia.org/wiki/Po%C3%A8te" TargetMode="External"/><Relationship Id="rId19" Type="http://schemas.openxmlformats.org/officeDocument/2006/relationships/hyperlink" Target="https://fr.wikipedia.org/wiki/Metteur_en_sc%C3%A8ne" TargetMode="External"/><Relationship Id="rId31" Type="http://schemas.openxmlformats.org/officeDocument/2006/relationships/hyperlink" Target="https://fr.wikipedia.org/wiki/%C3%89crivain" TargetMode="External"/><Relationship Id="rId4" Type="http://schemas.openxmlformats.org/officeDocument/2006/relationships/webSettings" Target="webSettings.xml"/><Relationship Id="rId9" Type="http://schemas.openxmlformats.org/officeDocument/2006/relationships/hyperlink" Target="https://fr.wikipedia.org/wiki/%C3%89crivain" TargetMode="External"/><Relationship Id="rId14" Type="http://schemas.openxmlformats.org/officeDocument/2006/relationships/hyperlink" Target="https://fr.wikipedia.org/wiki/Berliner_Ensemble" TargetMode="External"/><Relationship Id="rId22" Type="http://schemas.openxmlformats.org/officeDocument/2006/relationships/hyperlink" Target="https://fr.wikipedia.org/wiki/Allemagne" TargetMode="External"/><Relationship Id="rId27" Type="http://schemas.openxmlformats.org/officeDocument/2006/relationships/hyperlink" Target="https://fr.wikipedia.org/wiki/Augsbourg" TargetMode="External"/><Relationship Id="rId30" Type="http://schemas.openxmlformats.org/officeDocument/2006/relationships/hyperlink" Target="https://fr.wikipedia.org/wiki/Metteur_en_sc%C3%A8ne" TargetMode="External"/><Relationship Id="rId35" Type="http://schemas.openxmlformats.org/officeDocument/2006/relationships/hyperlink" Target="https://fr.wikipedia.org/wiki/R%C3%A9publique_d%C3%A9mocratique_allemande" TargetMode="External"/><Relationship Id="rId8" Type="http://schemas.openxmlformats.org/officeDocument/2006/relationships/hyperlink" Target="https://fr.wikipedia.org/wiki/Metteur_en_sc%C3%A8ne" TargetMode="External"/><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EF5F74-362C-49D4-BC17-31A668653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10</Pages>
  <Words>3653</Words>
  <Characters>20094</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Anyssa BOURGUIBA</dc:creator>
  <cp:keywords/>
  <dc:description/>
  <cp:lastModifiedBy>Manon CHERDO</cp:lastModifiedBy>
  <cp:revision>37</cp:revision>
  <dcterms:created xsi:type="dcterms:W3CDTF">2023-10-18T16:50:00Z</dcterms:created>
  <dcterms:modified xsi:type="dcterms:W3CDTF">2023-10-24T15:59:00Z</dcterms:modified>
</cp:coreProperties>
</file>